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4C26" w14:textId="6D8E23EA" w:rsidR="00507247" w:rsidRPr="00634795" w:rsidRDefault="00507247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 xml:space="preserve">Nr. prot. / </w:t>
      </w:r>
      <w:r w:rsidRPr="00634795">
        <w:rPr>
          <w:rFonts w:ascii="Georgia" w:hAnsi="Georgia" w:cstheme="minorHAnsi"/>
          <w:i/>
          <w:iCs/>
          <w:sz w:val="21"/>
          <w:szCs w:val="21"/>
          <w:lang w:val="sl-SI"/>
        </w:rPr>
        <w:t>Opr. št.</w:t>
      </w:r>
      <w:r w:rsidRPr="00634795">
        <w:rPr>
          <w:rFonts w:ascii="Georgia" w:hAnsi="Georgia" w:cstheme="minorHAnsi"/>
          <w:sz w:val="21"/>
          <w:szCs w:val="21"/>
          <w:lang w:val="sl-SI"/>
        </w:rPr>
        <w:t xml:space="preserve">: </w:t>
      </w:r>
      <w:r w:rsidRPr="00313074">
        <w:rPr>
          <w:rFonts w:ascii="Georgia" w:hAnsi="Georgia" w:cstheme="minorHAnsi"/>
          <w:sz w:val="21"/>
          <w:szCs w:val="21"/>
          <w:lang w:val="sl-SI"/>
        </w:rPr>
        <w:t>02.03/202</w:t>
      </w:r>
      <w:r w:rsidR="00D51BE4">
        <w:rPr>
          <w:rFonts w:ascii="Georgia" w:hAnsi="Georgia" w:cstheme="minorHAnsi"/>
          <w:sz w:val="21"/>
          <w:szCs w:val="21"/>
          <w:lang w:val="sl-SI"/>
        </w:rPr>
        <w:t>5</w:t>
      </w:r>
      <w:r w:rsidR="00634795" w:rsidRPr="00634795">
        <w:rPr>
          <w:rFonts w:ascii="Georgia" w:hAnsi="Georgia" w:cstheme="minorHAnsi"/>
          <w:sz w:val="21"/>
          <w:szCs w:val="21"/>
          <w:lang w:val="sl-SI"/>
        </w:rPr>
        <w:t>-</w:t>
      </w:r>
      <w:r w:rsidR="00D51BE4">
        <w:rPr>
          <w:rFonts w:ascii="Georgia" w:hAnsi="Georgia" w:cstheme="minorHAnsi"/>
          <w:sz w:val="21"/>
          <w:szCs w:val="21"/>
          <w:lang w:val="sl-SI"/>
        </w:rPr>
        <w:t>185</w:t>
      </w:r>
    </w:p>
    <w:p w14:paraId="4A56B898" w14:textId="1BC0ED78" w:rsidR="00507247" w:rsidRPr="00634795" w:rsidRDefault="00507247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 xml:space="preserve">Capodistria / </w:t>
      </w:r>
      <w:r w:rsidRPr="00634795">
        <w:rPr>
          <w:rFonts w:ascii="Georgia" w:hAnsi="Georgia" w:cstheme="minorHAnsi"/>
          <w:i/>
          <w:iCs/>
          <w:sz w:val="21"/>
          <w:szCs w:val="21"/>
          <w:lang w:val="sl-SI"/>
        </w:rPr>
        <w:t>Koper</w:t>
      </w:r>
      <w:r w:rsidRPr="00634795">
        <w:rPr>
          <w:rFonts w:ascii="Georgia" w:hAnsi="Georgia" w:cstheme="minorHAnsi"/>
          <w:sz w:val="21"/>
          <w:szCs w:val="21"/>
          <w:lang w:val="sl-SI"/>
        </w:rPr>
        <w:t xml:space="preserve">, </w:t>
      </w:r>
      <w:r w:rsidR="00D51BE4">
        <w:rPr>
          <w:rFonts w:ascii="Georgia" w:hAnsi="Georgia" w:cstheme="minorHAnsi"/>
          <w:sz w:val="21"/>
          <w:szCs w:val="21"/>
          <w:lang w:val="sl-SI"/>
        </w:rPr>
        <w:t>10</w:t>
      </w:r>
      <w:r w:rsidR="00634795" w:rsidRPr="00634795">
        <w:rPr>
          <w:rFonts w:ascii="Georgia" w:hAnsi="Georgia" w:cstheme="minorHAnsi"/>
          <w:sz w:val="21"/>
          <w:szCs w:val="21"/>
          <w:lang w:val="sl-SI"/>
        </w:rPr>
        <w:t>.11.2024</w:t>
      </w:r>
    </w:p>
    <w:p w14:paraId="6CAFA7CD" w14:textId="77777777" w:rsidR="00507247" w:rsidRPr="00634795" w:rsidRDefault="00507247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6F9F934D" w14:textId="0234222C" w:rsidR="00A64EDB" w:rsidRPr="00634795" w:rsidRDefault="00A64EDB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In conformità con </w:t>
      </w:r>
      <w:r w:rsidR="00D51BE4">
        <w:rPr>
          <w:rFonts w:ascii="Georgia" w:hAnsi="Georgia" w:cstheme="minorHAnsi"/>
          <w:sz w:val="21"/>
          <w:szCs w:val="21"/>
        </w:rPr>
        <w:t>l’</w:t>
      </w:r>
      <w:r w:rsidR="00A91A64" w:rsidRPr="00634795">
        <w:rPr>
          <w:rFonts w:ascii="Georgia" w:hAnsi="Georgia" w:cstheme="minorHAnsi"/>
          <w:sz w:val="21"/>
          <w:szCs w:val="21"/>
        </w:rPr>
        <w:t>invito a presentare domande</w:t>
      </w:r>
      <w:r w:rsidRPr="00634795">
        <w:rPr>
          <w:rFonts w:ascii="Georgia" w:hAnsi="Georgia" w:cstheme="minorHAnsi"/>
          <w:sz w:val="21"/>
          <w:szCs w:val="21"/>
        </w:rPr>
        <w:t xml:space="preserve"> del Ministero della Cultura n. </w:t>
      </w:r>
      <w:r w:rsidRPr="00430BE7">
        <w:rPr>
          <w:rFonts w:ascii="Georgia" w:hAnsi="Georgia" w:cstheme="minorHAnsi"/>
          <w:sz w:val="21"/>
          <w:szCs w:val="21"/>
        </w:rPr>
        <w:t>0950-</w:t>
      </w:r>
      <w:r w:rsidR="00D51BE4">
        <w:rPr>
          <w:rFonts w:ascii="Georgia" w:hAnsi="Georgia" w:cstheme="minorHAnsi"/>
          <w:sz w:val="21"/>
          <w:szCs w:val="21"/>
        </w:rPr>
        <w:t>226</w:t>
      </w:r>
      <w:r w:rsidRPr="00430BE7">
        <w:rPr>
          <w:rFonts w:ascii="Georgia" w:hAnsi="Georgia" w:cstheme="minorHAnsi"/>
          <w:sz w:val="21"/>
          <w:szCs w:val="21"/>
        </w:rPr>
        <w:t>/202</w:t>
      </w:r>
      <w:r w:rsidR="00D51BE4">
        <w:rPr>
          <w:rFonts w:ascii="Georgia" w:hAnsi="Georgia" w:cstheme="minorHAnsi"/>
          <w:sz w:val="21"/>
          <w:szCs w:val="21"/>
        </w:rPr>
        <w:t>5</w:t>
      </w:r>
      <w:r w:rsidRPr="00430BE7">
        <w:rPr>
          <w:rFonts w:ascii="Georgia" w:hAnsi="Georgia" w:cstheme="minorHAnsi"/>
          <w:sz w:val="21"/>
          <w:szCs w:val="21"/>
        </w:rPr>
        <w:t>-3340-</w:t>
      </w:r>
      <w:r w:rsidR="00430BE7" w:rsidRPr="00430BE7">
        <w:rPr>
          <w:rFonts w:ascii="Georgia" w:hAnsi="Georgia" w:cstheme="minorHAnsi"/>
          <w:sz w:val="21"/>
          <w:szCs w:val="21"/>
        </w:rPr>
        <w:t>1</w:t>
      </w:r>
      <w:r w:rsidRPr="00634795">
        <w:rPr>
          <w:rFonts w:ascii="Georgia" w:hAnsi="Georgia" w:cstheme="minorHAnsi"/>
          <w:sz w:val="21"/>
          <w:szCs w:val="21"/>
        </w:rPr>
        <w:t xml:space="preserve">, il quale, ai sensi degli </w:t>
      </w:r>
      <w:r w:rsidR="00E46525" w:rsidRPr="00634795">
        <w:rPr>
          <w:rFonts w:ascii="Georgia" w:hAnsi="Georgia" w:cstheme="minorHAnsi"/>
          <w:sz w:val="21"/>
          <w:szCs w:val="21"/>
        </w:rPr>
        <w:t>a</w:t>
      </w:r>
      <w:r w:rsidRPr="00634795">
        <w:rPr>
          <w:rFonts w:ascii="Georgia" w:hAnsi="Georgia" w:cstheme="minorHAnsi"/>
          <w:sz w:val="21"/>
          <w:szCs w:val="21"/>
        </w:rPr>
        <w:t xml:space="preserve">rt. 31, 59 e 101 della Legge sulla realizzazione dell'interesse pubblico per la cultura (Gazzetta ufficiale della RS, n. 77/2007, ZUJIK-UPB1, 56/2008, 4/10, 111/13, 68/16, 61/17, 21/18 – ZNOrg, 3/22 – Zdeb e 105/22 ZZNŠPP) ha invitato la Comunità </w:t>
      </w:r>
      <w:r w:rsidR="00D51BE4">
        <w:rPr>
          <w:rFonts w:ascii="Georgia" w:hAnsi="Georgia" w:cstheme="minorHAnsi"/>
          <w:sz w:val="21"/>
          <w:szCs w:val="21"/>
        </w:rPr>
        <w:t xml:space="preserve">autogestita </w:t>
      </w:r>
      <w:r w:rsidR="00E46525" w:rsidRPr="00634795">
        <w:rPr>
          <w:rFonts w:ascii="Georgia" w:hAnsi="Georgia" w:cstheme="minorHAnsi"/>
          <w:sz w:val="21"/>
          <w:szCs w:val="21"/>
        </w:rPr>
        <w:t>C</w:t>
      </w:r>
      <w:r w:rsidRPr="00634795">
        <w:rPr>
          <w:rFonts w:ascii="Georgia" w:hAnsi="Georgia" w:cstheme="minorHAnsi"/>
          <w:sz w:val="21"/>
          <w:szCs w:val="21"/>
        </w:rPr>
        <w:t xml:space="preserve">ostiera della </w:t>
      </w:r>
      <w:r w:rsidR="00E46525" w:rsidRPr="00634795">
        <w:rPr>
          <w:rFonts w:ascii="Georgia" w:hAnsi="Georgia" w:cstheme="minorHAnsi"/>
          <w:sz w:val="21"/>
          <w:szCs w:val="21"/>
        </w:rPr>
        <w:t>N</w:t>
      </w:r>
      <w:r w:rsidRPr="00634795">
        <w:rPr>
          <w:rFonts w:ascii="Georgia" w:hAnsi="Georgia" w:cstheme="minorHAnsi"/>
          <w:sz w:val="21"/>
          <w:szCs w:val="21"/>
        </w:rPr>
        <w:t xml:space="preserve">azionalità </w:t>
      </w:r>
      <w:r w:rsidR="00E46525" w:rsidRPr="00634795">
        <w:rPr>
          <w:rFonts w:ascii="Georgia" w:hAnsi="Georgia" w:cstheme="minorHAnsi"/>
          <w:sz w:val="21"/>
          <w:szCs w:val="21"/>
        </w:rPr>
        <w:t>I</w:t>
      </w:r>
      <w:r w:rsidRPr="00634795">
        <w:rPr>
          <w:rFonts w:ascii="Georgia" w:hAnsi="Georgia" w:cstheme="minorHAnsi"/>
          <w:sz w:val="21"/>
          <w:szCs w:val="21"/>
        </w:rPr>
        <w:t xml:space="preserve">taliana (di seguito CANC) a </w:t>
      </w:r>
      <w:r w:rsidR="00BC3466" w:rsidRPr="00634795">
        <w:rPr>
          <w:rFonts w:ascii="Georgia" w:hAnsi="Georgia" w:cstheme="minorHAnsi"/>
          <w:sz w:val="21"/>
          <w:szCs w:val="21"/>
        </w:rPr>
        <w:t xml:space="preserve">indire, </w:t>
      </w:r>
      <w:r w:rsidRPr="00634795">
        <w:rPr>
          <w:rFonts w:ascii="Georgia" w:hAnsi="Georgia" w:cstheme="minorHAnsi"/>
          <w:sz w:val="21"/>
          <w:szCs w:val="21"/>
        </w:rPr>
        <w:t xml:space="preserve">sulla base della corretta applicazione del Regolamento </w:t>
      </w:r>
      <w:r w:rsidR="00BC3466" w:rsidRPr="00634795">
        <w:rPr>
          <w:rFonts w:ascii="Georgia" w:hAnsi="Georgia" w:cstheme="minorHAnsi"/>
          <w:sz w:val="21"/>
          <w:szCs w:val="21"/>
        </w:rPr>
        <w:t xml:space="preserve">sulla realizzazione del bando pubblico e del bando pubblico per la selezione dei programmi culturali e dei progetti culturali (Gazzetta ufficiale della RS, n. 43/10 e 62/16) e della Legge sulle comunità nazionali autogestite (Gazzetta ufficiale della RS, n. </w:t>
      </w:r>
      <w:r w:rsidR="00BC3466" w:rsidRPr="00634795">
        <w:rPr>
          <w:rFonts w:ascii="Georgia" w:hAnsi="Georgia" w:cstheme="minorHAnsi"/>
          <w:sz w:val="21"/>
          <w:szCs w:val="21"/>
          <w:shd w:val="clear" w:color="auto" w:fill="FFFFFF"/>
        </w:rPr>
        <w:t>65/94 e 71/17 – ZFO-1C), il seguente</w:t>
      </w:r>
    </w:p>
    <w:p w14:paraId="19F4BEA5" w14:textId="77777777" w:rsidR="003C7CDE" w:rsidRPr="00634795" w:rsidRDefault="003C7CDE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244942D9" w14:textId="6348BD2E" w:rsidR="00BC3466" w:rsidRPr="00634795" w:rsidRDefault="00BC3466" w:rsidP="00634795">
      <w:pPr>
        <w:spacing w:after="0" w:line="288" w:lineRule="auto"/>
        <w:jc w:val="center"/>
        <w:rPr>
          <w:rFonts w:ascii="Georgia" w:hAnsi="Georgia" w:cstheme="minorHAnsi"/>
          <w:b/>
          <w:bCs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bCs/>
          <w:sz w:val="21"/>
          <w:szCs w:val="21"/>
          <w:lang w:val="sl-SI"/>
        </w:rPr>
        <w:t xml:space="preserve">BANDO PUBBLICO PER </w:t>
      </w:r>
      <w:r w:rsidR="00A91A64" w:rsidRPr="00634795">
        <w:rPr>
          <w:rFonts w:ascii="Georgia" w:hAnsi="Georgia" w:cstheme="minorHAnsi"/>
          <w:b/>
          <w:bCs/>
          <w:sz w:val="21"/>
          <w:szCs w:val="21"/>
          <w:lang w:val="sl-SI"/>
        </w:rPr>
        <w:t>IL FINANZIAMENTO DI</w:t>
      </w:r>
      <w:r w:rsidRPr="00634795">
        <w:rPr>
          <w:rFonts w:ascii="Georgia" w:hAnsi="Georgia" w:cstheme="minorHAnsi"/>
          <w:b/>
          <w:bCs/>
          <w:sz w:val="21"/>
          <w:szCs w:val="21"/>
          <w:lang w:val="sl-SI"/>
        </w:rPr>
        <w:t xml:space="preserve"> ALTRI ESECUTORI</w:t>
      </w:r>
      <w:r w:rsidR="008B729E" w:rsidRPr="00634795">
        <w:rPr>
          <w:rFonts w:ascii="Georgia" w:hAnsi="Georgia" w:cstheme="minorHAnsi"/>
          <w:b/>
          <w:bCs/>
          <w:sz w:val="21"/>
          <w:szCs w:val="21"/>
          <w:lang w:val="sl-SI"/>
        </w:rPr>
        <w:t xml:space="preserve"> PER IL PROGRAMMA CULTURALE DELLA COMUNIT</w:t>
      </w:r>
      <w:r w:rsidR="008B729E" w:rsidRPr="00634795">
        <w:rPr>
          <w:rFonts w:ascii="Georgia" w:hAnsi="Georgia" w:cstheme="minorHAnsi"/>
          <w:b/>
          <w:bCs/>
          <w:sz w:val="21"/>
          <w:szCs w:val="21"/>
        </w:rPr>
        <w:t>À</w:t>
      </w:r>
      <w:r w:rsidR="008B729E" w:rsidRPr="00634795">
        <w:rPr>
          <w:rFonts w:ascii="Georgia" w:hAnsi="Georgia" w:cstheme="minorHAnsi"/>
          <w:b/>
          <w:bCs/>
          <w:sz w:val="21"/>
          <w:szCs w:val="21"/>
          <w:lang w:val="sl-SI"/>
        </w:rPr>
        <w:t xml:space="preserve"> NAZIONALE ITALIANA PER L'ANNO 202</w:t>
      </w:r>
      <w:r w:rsidR="00D51BE4">
        <w:rPr>
          <w:rFonts w:ascii="Georgia" w:hAnsi="Georgia" w:cstheme="minorHAnsi"/>
          <w:b/>
          <w:bCs/>
          <w:sz w:val="21"/>
          <w:szCs w:val="21"/>
          <w:lang w:val="sl-SI"/>
        </w:rPr>
        <w:t>6</w:t>
      </w:r>
    </w:p>
    <w:p w14:paraId="59865F37" w14:textId="77777777" w:rsidR="003C7CDE" w:rsidRPr="00634795" w:rsidRDefault="003C7CDE" w:rsidP="00634795">
      <w:pPr>
        <w:spacing w:after="0" w:line="288" w:lineRule="auto"/>
        <w:jc w:val="center"/>
        <w:rPr>
          <w:rFonts w:ascii="Georgia" w:hAnsi="Georgia" w:cstheme="minorHAnsi"/>
          <w:b/>
          <w:bCs/>
          <w:sz w:val="21"/>
          <w:szCs w:val="21"/>
          <w:lang w:val="sl-SI"/>
        </w:rPr>
      </w:pPr>
    </w:p>
    <w:p w14:paraId="30563932" w14:textId="24C8BFD2" w:rsidR="00F902D4" w:rsidRPr="00634795" w:rsidRDefault="00A91A64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>COMMITTENTE DEL BANDO PUBBLICO</w:t>
      </w:r>
    </w:p>
    <w:p w14:paraId="76DCFF37" w14:textId="0B9FECF5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Comunità </w:t>
      </w:r>
      <w:r w:rsidR="00D51BE4">
        <w:rPr>
          <w:rFonts w:ascii="Georgia" w:hAnsi="Georgia" w:cstheme="minorHAnsi"/>
          <w:sz w:val="21"/>
          <w:szCs w:val="21"/>
        </w:rPr>
        <w:t>a</w:t>
      </w:r>
      <w:r w:rsidRPr="00634795">
        <w:rPr>
          <w:rFonts w:ascii="Georgia" w:hAnsi="Georgia" w:cstheme="minorHAnsi"/>
          <w:sz w:val="21"/>
          <w:szCs w:val="21"/>
        </w:rPr>
        <w:t xml:space="preserve">utogestita </w:t>
      </w:r>
      <w:r w:rsidR="00E46525" w:rsidRPr="00634795">
        <w:rPr>
          <w:rFonts w:ascii="Georgia" w:hAnsi="Georgia" w:cstheme="minorHAnsi"/>
          <w:sz w:val="21"/>
          <w:szCs w:val="21"/>
        </w:rPr>
        <w:t>C</w:t>
      </w:r>
      <w:r w:rsidRPr="00634795">
        <w:rPr>
          <w:rFonts w:ascii="Georgia" w:hAnsi="Georgia" w:cstheme="minorHAnsi"/>
          <w:sz w:val="21"/>
          <w:szCs w:val="21"/>
        </w:rPr>
        <w:t xml:space="preserve">ostiera della </w:t>
      </w:r>
      <w:r w:rsidR="00E46525" w:rsidRPr="00634795">
        <w:rPr>
          <w:rFonts w:ascii="Georgia" w:hAnsi="Georgia" w:cstheme="minorHAnsi"/>
          <w:sz w:val="21"/>
          <w:szCs w:val="21"/>
        </w:rPr>
        <w:t>N</w:t>
      </w:r>
      <w:r w:rsidRPr="00634795">
        <w:rPr>
          <w:rFonts w:ascii="Georgia" w:hAnsi="Georgia" w:cstheme="minorHAnsi"/>
          <w:sz w:val="21"/>
          <w:szCs w:val="21"/>
        </w:rPr>
        <w:t xml:space="preserve">azionalità </w:t>
      </w:r>
      <w:r w:rsidR="00E46525" w:rsidRPr="00634795">
        <w:rPr>
          <w:rFonts w:ascii="Georgia" w:hAnsi="Georgia" w:cstheme="minorHAnsi"/>
          <w:sz w:val="21"/>
          <w:szCs w:val="21"/>
        </w:rPr>
        <w:t>I</w:t>
      </w:r>
      <w:r w:rsidRPr="00634795">
        <w:rPr>
          <w:rFonts w:ascii="Georgia" w:hAnsi="Georgia" w:cstheme="minorHAnsi"/>
          <w:sz w:val="21"/>
          <w:szCs w:val="21"/>
        </w:rPr>
        <w:t xml:space="preserve">taliana - Obalna samoupravna skupnost italijanske narodnosti, </w:t>
      </w:r>
      <w:r w:rsidR="00A91A64" w:rsidRPr="00634795">
        <w:rPr>
          <w:rFonts w:ascii="Georgia" w:hAnsi="Georgia" w:cstheme="minorHAnsi"/>
          <w:sz w:val="21"/>
          <w:szCs w:val="21"/>
        </w:rPr>
        <w:t>Via Župančič 18, 6000 Capodistria.</w:t>
      </w:r>
    </w:p>
    <w:p w14:paraId="23EF4DDE" w14:textId="486C60BA" w:rsidR="00D16F8D" w:rsidRPr="00634795" w:rsidRDefault="00D16F8D" w:rsidP="00634795">
      <w:pPr>
        <w:spacing w:after="0" w:line="288" w:lineRule="auto"/>
        <w:rPr>
          <w:rFonts w:ascii="Georgia" w:hAnsi="Georgia" w:cstheme="minorHAnsi"/>
          <w:sz w:val="21"/>
          <w:szCs w:val="21"/>
          <w:lang w:val="sl-SI"/>
        </w:rPr>
      </w:pPr>
    </w:p>
    <w:p w14:paraId="044103BA" w14:textId="6351E3E0" w:rsidR="00F902D4" w:rsidRPr="00634795" w:rsidRDefault="00A91A64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>OGGETTO DEL BANDO PUBBLICO</w:t>
      </w:r>
    </w:p>
    <w:p w14:paraId="2F50E024" w14:textId="2D108E77" w:rsidR="00A91A64" w:rsidRPr="00634795" w:rsidRDefault="00A91A6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L'oggetto del bando pubblico è il finanziamento dei programmi culturali della Comunità nazionale italiana, per i quali presentano domanda le Comunità autogestite </w:t>
      </w:r>
      <w:r w:rsidR="00AF0C73" w:rsidRPr="00634795">
        <w:rPr>
          <w:rFonts w:ascii="Georgia" w:hAnsi="Georgia" w:cstheme="minorHAnsi"/>
          <w:sz w:val="21"/>
          <w:szCs w:val="21"/>
        </w:rPr>
        <w:t xml:space="preserve">locali </w:t>
      </w:r>
      <w:r w:rsidRPr="00634795">
        <w:rPr>
          <w:rFonts w:ascii="Georgia" w:hAnsi="Georgia" w:cstheme="minorHAnsi"/>
          <w:sz w:val="21"/>
          <w:szCs w:val="21"/>
        </w:rPr>
        <w:t xml:space="preserve">della nazionalità italiana </w:t>
      </w:r>
      <w:r w:rsidR="00A11A1C" w:rsidRPr="00634795">
        <w:rPr>
          <w:rFonts w:ascii="Georgia" w:hAnsi="Georgia" w:cstheme="minorHAnsi"/>
          <w:sz w:val="21"/>
          <w:szCs w:val="21"/>
        </w:rPr>
        <w:t>e i quali</w:t>
      </w:r>
      <w:r w:rsidRPr="00634795">
        <w:rPr>
          <w:rFonts w:ascii="Georgia" w:hAnsi="Georgia" w:cstheme="minorHAnsi"/>
          <w:sz w:val="21"/>
          <w:szCs w:val="21"/>
        </w:rPr>
        <w:t xml:space="preserve"> sono in linea con gli obiettivi, le finalità e </w:t>
      </w:r>
      <w:r w:rsidR="00F4192E" w:rsidRPr="00634795">
        <w:rPr>
          <w:rFonts w:ascii="Georgia" w:hAnsi="Georgia" w:cstheme="minorHAnsi"/>
          <w:sz w:val="21"/>
          <w:szCs w:val="21"/>
        </w:rPr>
        <w:t>i settori</w:t>
      </w:r>
      <w:r w:rsidRPr="00634795">
        <w:rPr>
          <w:rFonts w:ascii="Georgia" w:hAnsi="Georgia" w:cstheme="minorHAnsi"/>
          <w:sz w:val="21"/>
          <w:szCs w:val="21"/>
        </w:rPr>
        <w:t xml:space="preserve"> del bando pubblico. Le procedure di selezione dei programmi culturali finanziati in base al bando pubblico sono disciplinate dalle Linee guida del Ministero della Cultura allegate all'invito a presentare domande del Ministero della Cultura.</w:t>
      </w:r>
    </w:p>
    <w:p w14:paraId="10AB28B3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7D1DBAE7" w14:textId="4BBDE259" w:rsidR="00F902D4" w:rsidRPr="00634795" w:rsidRDefault="00A11A1C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</w:rPr>
        <w:t>FINALITÀ, OBIETTIVI E MISURE CON I QUALI VERRANNO CONSEGUITI TALI OBIETTIVI</w:t>
      </w:r>
    </w:p>
    <w:p w14:paraId="78981E0F" w14:textId="40D1BCC4" w:rsidR="00F902D4" w:rsidRPr="00634795" w:rsidRDefault="00A11A1C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In conformità </w:t>
      </w:r>
      <w:r w:rsidR="00452900" w:rsidRPr="00634795">
        <w:rPr>
          <w:rFonts w:ascii="Georgia" w:hAnsi="Georgia" w:cstheme="minorHAnsi"/>
          <w:sz w:val="21"/>
          <w:szCs w:val="21"/>
        </w:rPr>
        <w:t>del</w:t>
      </w:r>
      <w:r w:rsidRPr="00634795">
        <w:rPr>
          <w:rFonts w:ascii="Georgia" w:hAnsi="Georgia" w:cstheme="minorHAnsi"/>
          <w:sz w:val="21"/>
          <w:szCs w:val="21"/>
        </w:rPr>
        <w:t xml:space="preserve">l'obiettivo di attuare i principi di legalità, equità, </w:t>
      </w:r>
      <w:r w:rsidR="00452900" w:rsidRPr="00634795">
        <w:rPr>
          <w:rFonts w:ascii="Georgia" w:hAnsi="Georgia" w:cstheme="minorHAnsi"/>
          <w:sz w:val="21"/>
          <w:szCs w:val="21"/>
        </w:rPr>
        <w:t xml:space="preserve">delle </w:t>
      </w:r>
      <w:r w:rsidRPr="00634795">
        <w:rPr>
          <w:rFonts w:ascii="Georgia" w:hAnsi="Georgia" w:cstheme="minorHAnsi"/>
          <w:sz w:val="21"/>
          <w:szCs w:val="21"/>
        </w:rPr>
        <w:t xml:space="preserve">pari opportunità per tutti i programmi, </w:t>
      </w:r>
      <w:r w:rsidR="00452900" w:rsidRPr="00634795">
        <w:rPr>
          <w:rFonts w:ascii="Georgia" w:hAnsi="Georgia" w:cstheme="minorHAnsi"/>
          <w:sz w:val="21"/>
          <w:szCs w:val="21"/>
        </w:rPr>
        <w:t xml:space="preserve">di </w:t>
      </w:r>
      <w:r w:rsidRPr="00634795">
        <w:rPr>
          <w:rFonts w:ascii="Georgia" w:hAnsi="Georgia" w:cstheme="minorHAnsi"/>
          <w:sz w:val="21"/>
          <w:szCs w:val="21"/>
        </w:rPr>
        <w:t xml:space="preserve">riscontro, conformità agli obiettivi della politica culturale nei confronti delle minoranze etniche, di sviluppo e sostenibilità, soggettività, applicazione di misure speciali che tengano conto delle circostanze specifiche delle singole comunità minoritarie </w:t>
      </w:r>
      <w:r w:rsidR="00452900" w:rsidRPr="00634795">
        <w:rPr>
          <w:rFonts w:ascii="Georgia" w:hAnsi="Georgia" w:cstheme="minorHAnsi"/>
          <w:sz w:val="21"/>
          <w:szCs w:val="21"/>
        </w:rPr>
        <w:t xml:space="preserve">nonché </w:t>
      </w:r>
      <w:r w:rsidRPr="00634795">
        <w:rPr>
          <w:rFonts w:ascii="Georgia" w:hAnsi="Georgia" w:cstheme="minorHAnsi"/>
          <w:sz w:val="21"/>
          <w:szCs w:val="21"/>
        </w:rPr>
        <w:t xml:space="preserve">del principio di integrazione, i principali obiettivi della politica culturale nel campo delle minoranze etniche delle Repubblica di Slovenia sono </w:t>
      </w:r>
      <w:r w:rsidR="00452900" w:rsidRPr="00634795">
        <w:rPr>
          <w:rFonts w:ascii="Georgia" w:hAnsi="Georgia" w:cstheme="minorHAnsi"/>
          <w:sz w:val="21"/>
          <w:szCs w:val="21"/>
        </w:rPr>
        <w:t>i seguenti:</w:t>
      </w:r>
    </w:p>
    <w:p w14:paraId="7EB6AD36" w14:textId="77777777" w:rsidR="003C7CDE" w:rsidRPr="00634795" w:rsidRDefault="003C7CDE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7EC6263F" w14:textId="1ABF3657" w:rsidR="00F902D4" w:rsidRPr="00605126" w:rsidRDefault="00452900" w:rsidP="00634795">
      <w:pPr>
        <w:pStyle w:val="Nessunaspaziatura"/>
        <w:numPr>
          <w:ilvl w:val="0"/>
          <w:numId w:val="19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05126">
        <w:rPr>
          <w:rFonts w:ascii="Georgia" w:hAnsi="Georgia" w:cstheme="minorHAnsi"/>
          <w:sz w:val="21"/>
          <w:szCs w:val="21"/>
          <w:u w:val="single"/>
        </w:rPr>
        <w:t xml:space="preserve">Promuovere l'attività culturale delle Comunità nazionali e l'associazione degli appartenenti alle Comunità nazionali, in conformità alle necessità </w:t>
      </w:r>
      <w:r w:rsidR="008810E6" w:rsidRPr="00605126">
        <w:rPr>
          <w:rFonts w:ascii="Georgia" w:hAnsi="Georgia" w:cstheme="minorHAnsi"/>
          <w:sz w:val="21"/>
          <w:szCs w:val="21"/>
          <w:u w:val="single"/>
        </w:rPr>
        <w:t>nel</w:t>
      </w:r>
      <w:r w:rsidR="00FE4686" w:rsidRPr="00605126">
        <w:rPr>
          <w:rFonts w:ascii="Georgia" w:hAnsi="Georgia" w:cstheme="minorHAnsi"/>
          <w:sz w:val="21"/>
          <w:szCs w:val="21"/>
          <w:u w:val="single"/>
        </w:rPr>
        <w:t xml:space="preserve">l’ambito </w:t>
      </w:r>
      <w:r w:rsidR="008810E6" w:rsidRPr="00605126">
        <w:rPr>
          <w:rFonts w:ascii="Georgia" w:hAnsi="Georgia" w:cstheme="minorHAnsi"/>
          <w:sz w:val="21"/>
          <w:szCs w:val="21"/>
          <w:u w:val="single"/>
        </w:rPr>
        <w:t>della cultura</w:t>
      </w:r>
      <w:r w:rsidRPr="00605126">
        <w:rPr>
          <w:rFonts w:ascii="Georgia" w:hAnsi="Georgia" w:cstheme="minorHAnsi"/>
          <w:sz w:val="21"/>
          <w:szCs w:val="21"/>
          <w:u w:val="single"/>
        </w:rPr>
        <w:t>:</w:t>
      </w:r>
    </w:p>
    <w:p w14:paraId="12B64862" w14:textId="3BAA9652" w:rsidR="00F902D4" w:rsidRPr="00605126" w:rsidRDefault="00452900" w:rsidP="00634795">
      <w:pPr>
        <w:pStyle w:val="Nessunaspaziatura"/>
        <w:numPr>
          <w:ilvl w:val="1"/>
          <w:numId w:val="25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05126">
        <w:rPr>
          <w:rFonts w:ascii="Georgia" w:hAnsi="Georgia" w:cstheme="minorHAnsi"/>
          <w:sz w:val="21"/>
          <w:szCs w:val="21"/>
        </w:rPr>
        <w:t xml:space="preserve">finanziamento delle necessità </w:t>
      </w:r>
      <w:r w:rsidR="00FE4686" w:rsidRPr="00605126">
        <w:rPr>
          <w:rFonts w:ascii="Georgia" w:hAnsi="Georgia" w:cstheme="minorHAnsi"/>
          <w:sz w:val="21"/>
          <w:szCs w:val="21"/>
        </w:rPr>
        <w:t>nell’ambito della</w:t>
      </w:r>
      <w:r w:rsidR="008810E6" w:rsidRPr="00605126">
        <w:rPr>
          <w:rFonts w:ascii="Georgia" w:hAnsi="Georgia" w:cstheme="minorHAnsi"/>
          <w:sz w:val="21"/>
          <w:szCs w:val="21"/>
        </w:rPr>
        <w:t xml:space="preserve"> cultura</w:t>
      </w:r>
      <w:r w:rsidRPr="00605126">
        <w:rPr>
          <w:rFonts w:ascii="Georgia" w:hAnsi="Georgia" w:cstheme="minorHAnsi"/>
          <w:sz w:val="21"/>
          <w:szCs w:val="21"/>
        </w:rPr>
        <w:t xml:space="preserve"> in conformità alle possibilità finanziarie, in modo da garantire l'espressione autonoma delle necessità delle Comunità nazionali, in conformità con le necessità </w:t>
      </w:r>
      <w:r w:rsidR="00FE4686" w:rsidRPr="00605126">
        <w:rPr>
          <w:rFonts w:ascii="Georgia" w:hAnsi="Georgia" w:cstheme="minorHAnsi"/>
          <w:sz w:val="21"/>
          <w:szCs w:val="21"/>
        </w:rPr>
        <w:t>nell’ambito della cultura.</w:t>
      </w:r>
      <w:r w:rsidRPr="00605126">
        <w:rPr>
          <w:rFonts w:ascii="Georgia" w:hAnsi="Georgia" w:cstheme="minorHAnsi"/>
          <w:sz w:val="21"/>
          <w:szCs w:val="21"/>
        </w:rPr>
        <w:t xml:space="preserve"> </w:t>
      </w:r>
    </w:p>
    <w:p w14:paraId="76039710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02C73B40" w14:textId="0DC55E87" w:rsidR="00F902D4" w:rsidRPr="00634795" w:rsidRDefault="008810E6" w:rsidP="00634795">
      <w:pPr>
        <w:pStyle w:val="Nessunaspaziatura"/>
        <w:numPr>
          <w:ilvl w:val="0"/>
          <w:numId w:val="19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  <w:u w:val="single"/>
        </w:rPr>
        <w:t>Promuovere lo sviluppo culturale delle Comunità nazionali:</w:t>
      </w:r>
    </w:p>
    <w:p w14:paraId="3038B23C" w14:textId="74543FC0" w:rsidR="00F902D4" w:rsidRPr="00634795" w:rsidRDefault="00EC2393" w:rsidP="00634795">
      <w:pPr>
        <w:pStyle w:val="Nessunaspaziatura"/>
        <w:numPr>
          <w:ilvl w:val="0"/>
          <w:numId w:val="23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</w:t>
      </w:r>
      <w:r w:rsidR="008810E6" w:rsidRPr="00634795">
        <w:rPr>
          <w:rFonts w:ascii="Georgia" w:hAnsi="Georgia" w:cstheme="minorHAnsi"/>
          <w:sz w:val="21"/>
          <w:szCs w:val="21"/>
        </w:rPr>
        <w:t xml:space="preserve"> </w:t>
      </w:r>
      <w:r w:rsidRPr="00634795">
        <w:rPr>
          <w:rFonts w:ascii="Georgia" w:hAnsi="Georgia" w:cstheme="minorHAnsi"/>
          <w:sz w:val="21"/>
          <w:szCs w:val="21"/>
        </w:rPr>
        <w:t>di</w:t>
      </w:r>
      <w:r w:rsidR="008810E6" w:rsidRPr="00634795">
        <w:rPr>
          <w:rFonts w:ascii="Georgia" w:hAnsi="Georgia" w:cstheme="minorHAnsi"/>
          <w:sz w:val="21"/>
          <w:szCs w:val="21"/>
        </w:rPr>
        <w:t xml:space="preserve"> diversi progetti di sviluppo ovvero</w:t>
      </w:r>
      <w:r w:rsidR="002B3498" w:rsidRPr="00634795">
        <w:rPr>
          <w:rFonts w:ascii="Georgia" w:hAnsi="Georgia" w:cstheme="minorHAnsi"/>
          <w:sz w:val="21"/>
          <w:szCs w:val="21"/>
        </w:rPr>
        <w:t xml:space="preserve"> di</w:t>
      </w:r>
      <w:r w:rsidR="008810E6" w:rsidRPr="00634795">
        <w:rPr>
          <w:rFonts w:ascii="Georgia" w:hAnsi="Georgia" w:cstheme="minorHAnsi"/>
          <w:sz w:val="21"/>
          <w:szCs w:val="21"/>
        </w:rPr>
        <w:t xml:space="preserve"> attività nel</w:t>
      </w:r>
      <w:r w:rsidR="002B3498" w:rsidRPr="00634795">
        <w:rPr>
          <w:rFonts w:ascii="Georgia" w:hAnsi="Georgia" w:cstheme="minorHAnsi"/>
          <w:sz w:val="21"/>
          <w:szCs w:val="21"/>
        </w:rPr>
        <w:t xml:space="preserve">l’ambito </w:t>
      </w:r>
      <w:r w:rsidR="008810E6" w:rsidRPr="00634795">
        <w:rPr>
          <w:rFonts w:ascii="Georgia" w:hAnsi="Georgia" w:cstheme="minorHAnsi"/>
          <w:sz w:val="21"/>
          <w:szCs w:val="21"/>
        </w:rPr>
        <w:t>della cultura;</w:t>
      </w:r>
    </w:p>
    <w:p w14:paraId="0A1A732E" w14:textId="4D78C35C" w:rsidR="00F902D4" w:rsidRPr="00634795" w:rsidRDefault="00EC2393" w:rsidP="00634795">
      <w:pPr>
        <w:pStyle w:val="Nessunaspaziatura"/>
        <w:numPr>
          <w:ilvl w:val="0"/>
          <w:numId w:val="23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lastRenderedPageBreak/>
        <w:t>promozione di</w:t>
      </w:r>
      <w:r w:rsidR="008810E6" w:rsidRPr="00634795">
        <w:rPr>
          <w:rFonts w:ascii="Georgia" w:hAnsi="Georgia" w:cstheme="minorHAnsi"/>
          <w:sz w:val="21"/>
          <w:szCs w:val="21"/>
        </w:rPr>
        <w:t xml:space="preserve"> progetti ovvero </w:t>
      </w:r>
      <w:r w:rsidRPr="00634795">
        <w:rPr>
          <w:rFonts w:ascii="Georgia" w:hAnsi="Georgia" w:cstheme="minorHAnsi"/>
          <w:sz w:val="21"/>
          <w:szCs w:val="21"/>
        </w:rPr>
        <w:t xml:space="preserve">di </w:t>
      </w:r>
      <w:r w:rsidR="008810E6" w:rsidRPr="00634795">
        <w:rPr>
          <w:rFonts w:ascii="Georgia" w:hAnsi="Georgia" w:cstheme="minorHAnsi"/>
          <w:sz w:val="21"/>
          <w:szCs w:val="21"/>
        </w:rPr>
        <w:t>attività che prevedono la collaborazione attiva di artisti minoritari;</w:t>
      </w:r>
    </w:p>
    <w:p w14:paraId="33C16BDA" w14:textId="6D16AE28" w:rsidR="00F902D4" w:rsidRPr="00634795" w:rsidRDefault="00EC2393" w:rsidP="00634795">
      <w:pPr>
        <w:pStyle w:val="Nessunaspaziatura"/>
        <w:numPr>
          <w:ilvl w:val="0"/>
          <w:numId w:val="23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 di</w:t>
      </w:r>
      <w:r w:rsidR="00AC75B3" w:rsidRPr="00634795">
        <w:rPr>
          <w:rFonts w:ascii="Georgia" w:hAnsi="Georgia" w:cstheme="minorHAnsi"/>
          <w:sz w:val="21"/>
          <w:szCs w:val="21"/>
        </w:rPr>
        <w:t xml:space="preserve"> progetti culturali ovvero </w:t>
      </w:r>
      <w:r w:rsidRPr="00634795">
        <w:rPr>
          <w:rFonts w:ascii="Georgia" w:hAnsi="Georgia" w:cstheme="minorHAnsi"/>
          <w:sz w:val="21"/>
          <w:szCs w:val="21"/>
        </w:rPr>
        <w:t>di</w:t>
      </w:r>
      <w:r w:rsidR="00AC75B3" w:rsidRPr="00634795">
        <w:rPr>
          <w:rFonts w:ascii="Georgia" w:hAnsi="Georgia" w:cstheme="minorHAnsi"/>
          <w:sz w:val="21"/>
          <w:szCs w:val="21"/>
        </w:rPr>
        <w:t xml:space="preserve"> attività che includono o che sono destinati ai bambini e ai giovani;</w:t>
      </w:r>
    </w:p>
    <w:p w14:paraId="1E535041" w14:textId="0FA0CC85" w:rsidR="00F902D4" w:rsidRPr="00634795" w:rsidRDefault="00EC2393" w:rsidP="00634795">
      <w:pPr>
        <w:pStyle w:val="Nessunaspaziatura"/>
        <w:numPr>
          <w:ilvl w:val="0"/>
          <w:numId w:val="23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 di</w:t>
      </w:r>
      <w:r w:rsidR="00AC75B3" w:rsidRPr="00634795">
        <w:rPr>
          <w:rFonts w:ascii="Georgia" w:hAnsi="Georgia" w:cstheme="minorHAnsi"/>
          <w:sz w:val="21"/>
          <w:szCs w:val="21"/>
        </w:rPr>
        <w:t xml:space="preserve"> progetti culturali ovvero </w:t>
      </w:r>
      <w:r w:rsidRPr="00634795">
        <w:rPr>
          <w:rFonts w:ascii="Georgia" w:hAnsi="Georgia" w:cstheme="minorHAnsi"/>
          <w:sz w:val="21"/>
          <w:szCs w:val="21"/>
        </w:rPr>
        <w:t>di</w:t>
      </w:r>
      <w:r w:rsidR="00AC75B3" w:rsidRPr="00634795">
        <w:rPr>
          <w:rFonts w:ascii="Georgia" w:hAnsi="Georgia" w:cstheme="minorHAnsi"/>
          <w:sz w:val="21"/>
          <w:szCs w:val="21"/>
        </w:rPr>
        <w:t xml:space="preserve"> attività destinate all’educazione culturale e artistica;</w:t>
      </w:r>
    </w:p>
    <w:p w14:paraId="7D3AA114" w14:textId="65710379" w:rsidR="00F902D4" w:rsidRPr="00634795" w:rsidRDefault="00EC2393" w:rsidP="00634795">
      <w:pPr>
        <w:pStyle w:val="Nessunaspaziatura"/>
        <w:numPr>
          <w:ilvl w:val="0"/>
          <w:numId w:val="23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 di</w:t>
      </w:r>
      <w:r w:rsidR="00AC75B3" w:rsidRPr="00634795">
        <w:rPr>
          <w:rFonts w:ascii="Georgia" w:hAnsi="Georgia" w:cstheme="minorHAnsi"/>
          <w:sz w:val="21"/>
          <w:szCs w:val="21"/>
        </w:rPr>
        <w:t xml:space="preserve"> progetti culturali ovvero </w:t>
      </w:r>
      <w:r w:rsidRPr="00634795">
        <w:rPr>
          <w:rFonts w:ascii="Georgia" w:hAnsi="Georgia" w:cstheme="minorHAnsi"/>
          <w:sz w:val="21"/>
          <w:szCs w:val="21"/>
        </w:rPr>
        <w:t>di</w:t>
      </w:r>
      <w:r w:rsidR="00AC75B3" w:rsidRPr="00634795">
        <w:rPr>
          <w:rFonts w:ascii="Georgia" w:hAnsi="Georgia" w:cstheme="minorHAnsi"/>
          <w:sz w:val="21"/>
          <w:szCs w:val="21"/>
        </w:rPr>
        <w:t xml:space="preserve"> attività che includono o che sono destinati a gruppi vulnerabili;</w:t>
      </w:r>
    </w:p>
    <w:p w14:paraId="4D4289CE" w14:textId="053FCE57" w:rsidR="00F902D4" w:rsidRPr="00634795" w:rsidRDefault="00EC2393" w:rsidP="00634795">
      <w:pPr>
        <w:pStyle w:val="Nessunaspaziatura"/>
        <w:numPr>
          <w:ilvl w:val="1"/>
          <w:numId w:val="24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 di</w:t>
      </w:r>
      <w:r w:rsidR="00A702F0" w:rsidRPr="00634795">
        <w:rPr>
          <w:rFonts w:ascii="Georgia" w:hAnsi="Georgia" w:cstheme="minorHAnsi"/>
          <w:sz w:val="21"/>
          <w:szCs w:val="21"/>
        </w:rPr>
        <w:t xml:space="preserve"> progetti culturali ovvero </w:t>
      </w:r>
      <w:r w:rsidRPr="00634795">
        <w:rPr>
          <w:rFonts w:ascii="Georgia" w:hAnsi="Georgia" w:cstheme="minorHAnsi"/>
          <w:sz w:val="21"/>
          <w:szCs w:val="21"/>
        </w:rPr>
        <w:t>di</w:t>
      </w:r>
      <w:r w:rsidR="00A702F0" w:rsidRPr="00634795">
        <w:rPr>
          <w:rFonts w:ascii="Georgia" w:hAnsi="Georgia" w:cstheme="minorHAnsi"/>
          <w:sz w:val="21"/>
          <w:szCs w:val="21"/>
        </w:rPr>
        <w:t xml:space="preserve"> attività</w:t>
      </w:r>
      <w:r w:rsidR="006D7BD1" w:rsidRPr="00634795">
        <w:rPr>
          <w:rFonts w:ascii="Georgia" w:hAnsi="Georgia" w:cstheme="minorHAnsi"/>
          <w:sz w:val="21"/>
          <w:szCs w:val="21"/>
        </w:rPr>
        <w:t xml:space="preserve"> che contribuiscono a</w:t>
      </w:r>
      <w:r w:rsidR="00912A2B" w:rsidRPr="00634795">
        <w:rPr>
          <w:rFonts w:ascii="Georgia" w:hAnsi="Georgia" w:cstheme="minorHAnsi"/>
          <w:sz w:val="21"/>
          <w:szCs w:val="21"/>
        </w:rPr>
        <w:t xml:space="preserve">ll’aggiornamento professionale </w:t>
      </w:r>
      <w:r w:rsidR="002B3498" w:rsidRPr="00634795">
        <w:rPr>
          <w:rFonts w:ascii="Georgia" w:hAnsi="Georgia" w:cstheme="minorHAnsi"/>
          <w:sz w:val="21"/>
          <w:szCs w:val="21"/>
        </w:rPr>
        <w:t>nell’ambito</w:t>
      </w:r>
      <w:r w:rsidR="00912A2B" w:rsidRPr="00634795">
        <w:rPr>
          <w:rFonts w:ascii="Georgia" w:hAnsi="Georgia" w:cstheme="minorHAnsi"/>
          <w:sz w:val="21"/>
          <w:szCs w:val="21"/>
        </w:rPr>
        <w:t xml:space="preserve"> della </w:t>
      </w:r>
      <w:r w:rsidR="00AD2A10" w:rsidRPr="00634795">
        <w:rPr>
          <w:rFonts w:ascii="Georgia" w:hAnsi="Georgia" w:cstheme="minorHAnsi"/>
          <w:sz w:val="21"/>
          <w:szCs w:val="21"/>
        </w:rPr>
        <w:t>c</w:t>
      </w:r>
      <w:r w:rsidR="00912A2B" w:rsidRPr="00634795">
        <w:rPr>
          <w:rFonts w:ascii="Georgia" w:hAnsi="Georgia" w:cstheme="minorHAnsi"/>
          <w:sz w:val="21"/>
          <w:szCs w:val="21"/>
        </w:rPr>
        <w:t>ultura</w:t>
      </w:r>
      <w:r w:rsidR="00AD2A10" w:rsidRPr="00634795">
        <w:rPr>
          <w:rFonts w:ascii="Georgia" w:hAnsi="Georgia" w:cstheme="minorHAnsi"/>
          <w:sz w:val="21"/>
          <w:szCs w:val="21"/>
        </w:rPr>
        <w:t xml:space="preserve"> per gli appartenenti alle Comunità nazionali;</w:t>
      </w:r>
      <w:r w:rsidR="00912A2B" w:rsidRPr="00634795">
        <w:rPr>
          <w:rFonts w:ascii="Georgia" w:hAnsi="Georgia" w:cstheme="minorHAnsi"/>
          <w:sz w:val="21"/>
          <w:szCs w:val="21"/>
        </w:rPr>
        <w:t xml:space="preserve"> </w:t>
      </w:r>
    </w:p>
    <w:p w14:paraId="0CAD8253" w14:textId="791FBBB8" w:rsidR="00F902D4" w:rsidRPr="00634795" w:rsidRDefault="00EC2393" w:rsidP="00634795">
      <w:pPr>
        <w:pStyle w:val="Nessunaspaziatura"/>
        <w:numPr>
          <w:ilvl w:val="1"/>
          <w:numId w:val="24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 di</w:t>
      </w:r>
      <w:r w:rsidR="002A7A8D" w:rsidRPr="00634795">
        <w:rPr>
          <w:rFonts w:ascii="Georgia" w:hAnsi="Georgia" w:cstheme="minorHAnsi"/>
          <w:sz w:val="21"/>
          <w:szCs w:val="21"/>
        </w:rPr>
        <w:t xml:space="preserve"> progetti ovvero </w:t>
      </w:r>
      <w:r w:rsidRPr="00634795">
        <w:rPr>
          <w:rFonts w:ascii="Georgia" w:hAnsi="Georgia" w:cstheme="minorHAnsi"/>
          <w:sz w:val="21"/>
          <w:szCs w:val="21"/>
        </w:rPr>
        <w:t xml:space="preserve">di </w:t>
      </w:r>
      <w:r w:rsidR="002A7A8D" w:rsidRPr="00634795">
        <w:rPr>
          <w:rFonts w:ascii="Georgia" w:hAnsi="Georgia" w:cstheme="minorHAnsi"/>
          <w:sz w:val="21"/>
          <w:szCs w:val="21"/>
        </w:rPr>
        <w:t xml:space="preserve">attività che consentono </w:t>
      </w:r>
      <w:r w:rsidR="00F80DE9" w:rsidRPr="00634795">
        <w:rPr>
          <w:rFonts w:ascii="Georgia" w:hAnsi="Georgia" w:cstheme="minorHAnsi"/>
          <w:sz w:val="21"/>
          <w:szCs w:val="21"/>
        </w:rPr>
        <w:t>l’istruzione</w:t>
      </w:r>
      <w:r w:rsidR="002E1D43" w:rsidRPr="00634795">
        <w:rPr>
          <w:rFonts w:ascii="Georgia" w:hAnsi="Georgia" w:cstheme="minorHAnsi"/>
          <w:sz w:val="21"/>
          <w:szCs w:val="21"/>
        </w:rPr>
        <w:t xml:space="preserve"> e la ricerca </w:t>
      </w:r>
      <w:r w:rsidR="002B3498" w:rsidRPr="00634795">
        <w:rPr>
          <w:rFonts w:ascii="Georgia" w:hAnsi="Georgia" w:cstheme="minorHAnsi"/>
          <w:sz w:val="21"/>
          <w:szCs w:val="21"/>
        </w:rPr>
        <w:t>nell’ambito</w:t>
      </w:r>
      <w:r w:rsidR="00190E63" w:rsidRPr="00634795">
        <w:rPr>
          <w:rFonts w:ascii="Georgia" w:hAnsi="Georgia" w:cstheme="minorHAnsi"/>
          <w:sz w:val="21"/>
          <w:szCs w:val="21"/>
        </w:rPr>
        <w:t xml:space="preserve"> della cultura.</w:t>
      </w:r>
    </w:p>
    <w:p w14:paraId="776D5F80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39F597ED" w14:textId="497F1660" w:rsidR="00F902D4" w:rsidRPr="00634795" w:rsidRDefault="00EC2393" w:rsidP="00634795">
      <w:pPr>
        <w:pStyle w:val="Nessunaspaziatura"/>
        <w:numPr>
          <w:ilvl w:val="0"/>
          <w:numId w:val="19"/>
        </w:numPr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u w:val="single"/>
        </w:rPr>
        <w:t>Promuovere la</w:t>
      </w:r>
      <w:r w:rsidR="006F4CED" w:rsidRPr="00634795">
        <w:rPr>
          <w:rFonts w:ascii="Georgia" w:hAnsi="Georgia" w:cstheme="minorHAnsi"/>
          <w:sz w:val="21"/>
          <w:szCs w:val="21"/>
          <w:u w:val="single"/>
        </w:rPr>
        <w:t xml:space="preserve"> ricerca e </w:t>
      </w:r>
      <w:r w:rsidR="005E5574" w:rsidRPr="00634795">
        <w:rPr>
          <w:rFonts w:ascii="Georgia" w:hAnsi="Georgia" w:cstheme="minorHAnsi"/>
          <w:sz w:val="21"/>
          <w:szCs w:val="21"/>
          <w:u w:val="single"/>
        </w:rPr>
        <w:t>la conoscenza approfondita dell</w:t>
      </w:r>
      <w:r w:rsidR="00AA2274" w:rsidRPr="00634795">
        <w:rPr>
          <w:rFonts w:ascii="Georgia" w:hAnsi="Georgia" w:cstheme="minorHAnsi"/>
          <w:sz w:val="21"/>
          <w:szCs w:val="21"/>
          <w:u w:val="single"/>
        </w:rPr>
        <w:t>e</w:t>
      </w:r>
      <w:r w:rsidR="005E5574" w:rsidRPr="00634795">
        <w:rPr>
          <w:rFonts w:ascii="Georgia" w:hAnsi="Georgia" w:cstheme="minorHAnsi"/>
          <w:sz w:val="21"/>
          <w:szCs w:val="21"/>
          <w:u w:val="single"/>
        </w:rPr>
        <w:t xml:space="preserve"> cultur</w:t>
      </w:r>
      <w:r w:rsidR="00AA2274" w:rsidRPr="00634795">
        <w:rPr>
          <w:rFonts w:ascii="Georgia" w:hAnsi="Georgia" w:cstheme="minorHAnsi"/>
          <w:sz w:val="21"/>
          <w:szCs w:val="21"/>
          <w:u w:val="single"/>
        </w:rPr>
        <w:t>e</w:t>
      </w:r>
      <w:r w:rsidR="005E5574" w:rsidRPr="00634795">
        <w:rPr>
          <w:rFonts w:ascii="Georgia" w:hAnsi="Georgia" w:cstheme="minorHAnsi"/>
          <w:sz w:val="21"/>
          <w:szCs w:val="21"/>
          <w:u w:val="single"/>
        </w:rPr>
        <w:t xml:space="preserve"> minoritari</w:t>
      </w:r>
      <w:r w:rsidR="00AA2274" w:rsidRPr="00634795">
        <w:rPr>
          <w:rFonts w:ascii="Georgia" w:hAnsi="Georgia" w:cstheme="minorHAnsi"/>
          <w:sz w:val="21"/>
          <w:szCs w:val="21"/>
          <w:u w:val="single"/>
        </w:rPr>
        <w:t>e</w:t>
      </w:r>
      <w:r w:rsidR="005E5574" w:rsidRPr="00634795">
        <w:rPr>
          <w:rFonts w:ascii="Georgia" w:hAnsi="Georgia" w:cstheme="minorHAnsi"/>
          <w:sz w:val="21"/>
          <w:szCs w:val="21"/>
          <w:u w:val="single"/>
        </w:rPr>
        <w:t xml:space="preserve"> e delle relazioni int</w:t>
      </w:r>
      <w:r w:rsidR="00AA2274" w:rsidRPr="00634795">
        <w:rPr>
          <w:rFonts w:ascii="Georgia" w:hAnsi="Georgia" w:cstheme="minorHAnsi"/>
          <w:sz w:val="21"/>
          <w:szCs w:val="21"/>
          <w:u w:val="single"/>
        </w:rPr>
        <w:t>er</w:t>
      </w:r>
      <w:r w:rsidR="005E5574" w:rsidRPr="00634795">
        <w:rPr>
          <w:rFonts w:ascii="Georgia" w:hAnsi="Georgia" w:cstheme="minorHAnsi"/>
          <w:sz w:val="21"/>
          <w:szCs w:val="21"/>
          <w:u w:val="single"/>
        </w:rPr>
        <w:t xml:space="preserve">etniche </w:t>
      </w:r>
      <w:r w:rsidR="002B3498" w:rsidRPr="00634795">
        <w:rPr>
          <w:rFonts w:ascii="Georgia" w:hAnsi="Georgia" w:cstheme="minorHAnsi"/>
          <w:sz w:val="21"/>
          <w:szCs w:val="21"/>
          <w:u w:val="single"/>
        </w:rPr>
        <w:t>nell’ambito</w:t>
      </w:r>
      <w:r w:rsidR="005E5574" w:rsidRPr="00634795">
        <w:rPr>
          <w:rFonts w:ascii="Georgia" w:hAnsi="Georgia" w:cstheme="minorHAnsi"/>
          <w:sz w:val="21"/>
          <w:szCs w:val="21"/>
          <w:u w:val="single"/>
        </w:rPr>
        <w:t xml:space="preserve"> della cultura</w:t>
      </w:r>
      <w:r w:rsidR="00570E40" w:rsidRPr="00634795">
        <w:rPr>
          <w:rFonts w:ascii="Georgia" w:hAnsi="Georgia" w:cstheme="minorHAnsi"/>
          <w:sz w:val="21"/>
          <w:szCs w:val="21"/>
          <w:u w:val="single"/>
        </w:rPr>
        <w:t>, della comprension</w:t>
      </w:r>
      <w:r w:rsidR="00C542A3" w:rsidRPr="00634795">
        <w:rPr>
          <w:rFonts w:ascii="Georgia" w:hAnsi="Georgia" w:cstheme="minorHAnsi"/>
          <w:sz w:val="21"/>
          <w:szCs w:val="21"/>
          <w:u w:val="single"/>
        </w:rPr>
        <w:t>e</w:t>
      </w:r>
      <w:r w:rsidR="00570E40" w:rsidRPr="00634795">
        <w:rPr>
          <w:rFonts w:ascii="Georgia" w:hAnsi="Georgia" w:cstheme="minorHAnsi"/>
          <w:sz w:val="21"/>
          <w:szCs w:val="21"/>
          <w:u w:val="single"/>
        </w:rPr>
        <w:t xml:space="preserve"> interculturale, del rispetto e della collaborazione reciproci nonché </w:t>
      </w:r>
      <w:r w:rsidR="00C542A3" w:rsidRPr="00634795">
        <w:rPr>
          <w:rFonts w:ascii="Georgia" w:hAnsi="Georgia" w:cstheme="minorHAnsi"/>
          <w:sz w:val="21"/>
          <w:szCs w:val="21"/>
          <w:u w:val="single"/>
        </w:rPr>
        <w:t>del</w:t>
      </w:r>
      <w:r w:rsidR="00356B1E" w:rsidRPr="00634795">
        <w:rPr>
          <w:rFonts w:ascii="Georgia" w:hAnsi="Georgia" w:cstheme="minorHAnsi"/>
          <w:sz w:val="21"/>
          <w:szCs w:val="21"/>
          <w:u w:val="single"/>
        </w:rPr>
        <w:t xml:space="preserve">la coesistenza tra </w:t>
      </w:r>
      <w:r w:rsidR="00C542A3" w:rsidRPr="00634795">
        <w:rPr>
          <w:rFonts w:ascii="Georgia" w:hAnsi="Georgia" w:cstheme="minorHAnsi"/>
          <w:sz w:val="21"/>
          <w:szCs w:val="21"/>
          <w:u w:val="single"/>
        </w:rPr>
        <w:t>diverse comunità etniche:</w:t>
      </w:r>
    </w:p>
    <w:p w14:paraId="1DD244A1" w14:textId="01E2382B" w:rsidR="00F902D4" w:rsidRPr="00634795" w:rsidRDefault="00DE050F" w:rsidP="00634795">
      <w:pPr>
        <w:pStyle w:val="Nessunaspaziatura"/>
        <w:numPr>
          <w:ilvl w:val="1"/>
          <w:numId w:val="26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</w:t>
      </w:r>
      <w:r w:rsidR="00F9098D" w:rsidRPr="00634795">
        <w:rPr>
          <w:rFonts w:ascii="Georgia" w:hAnsi="Georgia" w:cstheme="minorHAnsi"/>
          <w:sz w:val="21"/>
          <w:szCs w:val="21"/>
        </w:rPr>
        <w:t>ovvero di attività che consentono una conoscenza approfondita delle culture;</w:t>
      </w:r>
    </w:p>
    <w:p w14:paraId="269F8CB0" w14:textId="4032E0F3" w:rsidR="00F902D4" w:rsidRPr="00634795" w:rsidRDefault="00990B38" w:rsidP="00634795">
      <w:pPr>
        <w:pStyle w:val="Nessunaspaziatura"/>
        <w:numPr>
          <w:ilvl w:val="1"/>
          <w:numId w:val="26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che consentono </w:t>
      </w:r>
      <w:r w:rsidR="00B52074" w:rsidRPr="00634795">
        <w:rPr>
          <w:rFonts w:ascii="Georgia" w:hAnsi="Georgia" w:cstheme="minorHAnsi"/>
          <w:sz w:val="21"/>
          <w:szCs w:val="21"/>
        </w:rPr>
        <w:t xml:space="preserve">di coltivare i rapporti con la Nazione </w:t>
      </w:r>
      <w:r w:rsidR="006800AD" w:rsidRPr="00634795">
        <w:rPr>
          <w:rFonts w:ascii="Georgia" w:hAnsi="Georgia" w:cstheme="minorHAnsi"/>
          <w:sz w:val="21"/>
          <w:szCs w:val="21"/>
        </w:rPr>
        <w:t>M</w:t>
      </w:r>
      <w:r w:rsidR="00B52074" w:rsidRPr="00634795">
        <w:rPr>
          <w:rFonts w:ascii="Georgia" w:hAnsi="Georgia" w:cstheme="minorHAnsi"/>
          <w:sz w:val="21"/>
          <w:szCs w:val="21"/>
        </w:rPr>
        <w:t>adre;</w:t>
      </w:r>
    </w:p>
    <w:p w14:paraId="79A33A90" w14:textId="0F99D9F9" w:rsidR="00EB50C9" w:rsidRPr="00634795" w:rsidRDefault="006800AD" w:rsidP="00634795">
      <w:pPr>
        <w:pStyle w:val="Nessunaspaziatura"/>
        <w:numPr>
          <w:ilvl w:val="1"/>
          <w:numId w:val="26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ovvero di attività </w:t>
      </w:r>
      <w:r w:rsidR="00FB2A29" w:rsidRPr="00634795">
        <w:rPr>
          <w:rFonts w:ascii="Georgia" w:hAnsi="Georgia" w:cstheme="minorHAnsi"/>
          <w:sz w:val="21"/>
          <w:szCs w:val="21"/>
        </w:rPr>
        <w:t>che rivitalizzano il patrimonio culturale materiale e immateriale;</w:t>
      </w:r>
    </w:p>
    <w:p w14:paraId="5814B7EB" w14:textId="04C7F5F8" w:rsidR="00F902D4" w:rsidRPr="00634795" w:rsidRDefault="00FB2A29" w:rsidP="00634795">
      <w:pPr>
        <w:pStyle w:val="Nessunaspaziatura"/>
        <w:numPr>
          <w:ilvl w:val="1"/>
          <w:numId w:val="26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ovvero di attività alle quali prendono parte gli appartenenti a </w:t>
      </w:r>
      <w:r w:rsidR="00AC1378" w:rsidRPr="00634795">
        <w:rPr>
          <w:rFonts w:ascii="Georgia" w:hAnsi="Georgia" w:cstheme="minorHAnsi"/>
          <w:sz w:val="21"/>
          <w:szCs w:val="21"/>
        </w:rPr>
        <w:t>comunità minoritarie diverse.</w:t>
      </w:r>
    </w:p>
    <w:p w14:paraId="2DE09833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1C3BB099" w14:textId="01205EFA" w:rsidR="00F902D4" w:rsidRPr="00634795" w:rsidRDefault="00AC1378" w:rsidP="00634795">
      <w:pPr>
        <w:pStyle w:val="Nessunaspaziatura"/>
        <w:numPr>
          <w:ilvl w:val="0"/>
          <w:numId w:val="19"/>
        </w:numPr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u w:val="single"/>
        </w:rPr>
        <w:t>Promozione dell</w:t>
      </w:r>
      <w:r w:rsidR="007269CD" w:rsidRPr="00634795">
        <w:rPr>
          <w:rFonts w:ascii="Georgia" w:hAnsi="Georgia" w:cstheme="minorHAnsi"/>
          <w:sz w:val="21"/>
          <w:szCs w:val="21"/>
          <w:u w:val="single"/>
        </w:rPr>
        <w:t xml:space="preserve">e </w:t>
      </w:r>
      <w:r w:rsidRPr="00634795">
        <w:rPr>
          <w:rFonts w:ascii="Georgia" w:hAnsi="Georgia" w:cstheme="minorHAnsi"/>
          <w:sz w:val="21"/>
          <w:szCs w:val="21"/>
          <w:u w:val="single"/>
        </w:rPr>
        <w:t>attività cultural</w:t>
      </w:r>
      <w:r w:rsidR="007269CD" w:rsidRPr="00634795">
        <w:rPr>
          <w:rFonts w:ascii="Georgia" w:hAnsi="Georgia" w:cstheme="minorHAnsi"/>
          <w:sz w:val="21"/>
          <w:szCs w:val="21"/>
          <w:u w:val="single"/>
        </w:rPr>
        <w:t>i</w:t>
      </w:r>
      <w:r w:rsidRPr="00634795">
        <w:rPr>
          <w:rFonts w:ascii="Georgia" w:hAnsi="Georgia" w:cstheme="minorHAnsi"/>
          <w:sz w:val="21"/>
          <w:szCs w:val="21"/>
          <w:u w:val="single"/>
        </w:rPr>
        <w:t xml:space="preserve"> nelle lingue degli appartenenti alle Comunità nazionali:</w:t>
      </w:r>
    </w:p>
    <w:p w14:paraId="38F2AFC7" w14:textId="4C734290" w:rsidR="00F902D4" w:rsidRPr="00634795" w:rsidRDefault="000B34FD" w:rsidP="00634795">
      <w:pPr>
        <w:pStyle w:val="Nessunaspaziatura"/>
        <w:numPr>
          <w:ilvl w:val="1"/>
          <w:numId w:val="27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promozione</w:t>
      </w:r>
      <w:r w:rsidR="007E276C" w:rsidRPr="00634795">
        <w:rPr>
          <w:rFonts w:ascii="Georgia" w:hAnsi="Georgia" w:cstheme="minorHAnsi"/>
          <w:sz w:val="21"/>
          <w:szCs w:val="21"/>
        </w:rPr>
        <w:t xml:space="preserve"> di </w:t>
      </w:r>
      <w:r w:rsidR="00B770B4" w:rsidRPr="00634795">
        <w:rPr>
          <w:rFonts w:ascii="Georgia" w:hAnsi="Georgia" w:cstheme="minorHAnsi"/>
          <w:sz w:val="21"/>
          <w:szCs w:val="21"/>
        </w:rPr>
        <w:t xml:space="preserve">progetti ovvero di attività nelle lingue delle </w:t>
      </w:r>
      <w:r w:rsidRPr="00634795">
        <w:rPr>
          <w:rFonts w:ascii="Georgia" w:hAnsi="Georgia" w:cstheme="minorHAnsi"/>
          <w:sz w:val="21"/>
          <w:szCs w:val="21"/>
        </w:rPr>
        <w:t>comunità etniche minoritarie e di progetti bilingui.</w:t>
      </w:r>
    </w:p>
    <w:p w14:paraId="514E4919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43571BD3" w14:textId="068DF3E7" w:rsidR="00F902D4" w:rsidRPr="00634795" w:rsidRDefault="00A64628" w:rsidP="00634795">
      <w:pPr>
        <w:pStyle w:val="Nessunaspaziatura"/>
        <w:numPr>
          <w:ilvl w:val="0"/>
          <w:numId w:val="19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  <w:u w:val="single"/>
        </w:rPr>
        <w:t>Promozione d</w:t>
      </w:r>
      <w:r w:rsidR="00154703" w:rsidRPr="00634795">
        <w:rPr>
          <w:rFonts w:ascii="Georgia" w:hAnsi="Georgia" w:cstheme="minorHAnsi"/>
          <w:sz w:val="21"/>
          <w:szCs w:val="21"/>
          <w:u w:val="single"/>
        </w:rPr>
        <w:t xml:space="preserve">ella collaborazione e </w:t>
      </w:r>
      <w:r w:rsidR="00350435" w:rsidRPr="00634795">
        <w:rPr>
          <w:rFonts w:ascii="Georgia" w:hAnsi="Georgia" w:cstheme="minorHAnsi"/>
          <w:sz w:val="21"/>
          <w:szCs w:val="21"/>
          <w:u w:val="single"/>
        </w:rPr>
        <w:t>della diffusione</w:t>
      </w:r>
      <w:r w:rsidR="007305BE" w:rsidRPr="00634795">
        <w:rPr>
          <w:rFonts w:ascii="Georgia" w:hAnsi="Georgia" w:cstheme="minorHAnsi"/>
          <w:sz w:val="21"/>
          <w:szCs w:val="21"/>
          <w:u w:val="single"/>
        </w:rPr>
        <w:t xml:space="preserve"> dei contenuti:</w:t>
      </w:r>
    </w:p>
    <w:p w14:paraId="7FD33C06" w14:textId="34FF11D0" w:rsidR="00F902D4" w:rsidRPr="00634795" w:rsidRDefault="007305BE" w:rsidP="00634795">
      <w:pPr>
        <w:pStyle w:val="Nessunaspaziatura"/>
        <w:numPr>
          <w:ilvl w:val="1"/>
          <w:numId w:val="28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ovvero di attività che </w:t>
      </w:r>
      <w:r w:rsidR="001D0696" w:rsidRPr="00634795">
        <w:rPr>
          <w:rFonts w:ascii="Georgia" w:hAnsi="Georgia" w:cstheme="minorHAnsi"/>
          <w:sz w:val="21"/>
          <w:szCs w:val="21"/>
        </w:rPr>
        <w:t>includono la collaborazione tra organizzazioni ed esecutori diversi;</w:t>
      </w:r>
    </w:p>
    <w:p w14:paraId="65B2B23B" w14:textId="0ED287C3" w:rsidR="00F902D4" w:rsidRPr="00634795" w:rsidRDefault="001D0696" w:rsidP="00634795">
      <w:pPr>
        <w:pStyle w:val="Nessunaspaziatura"/>
        <w:numPr>
          <w:ilvl w:val="1"/>
          <w:numId w:val="28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ovvero di attività che </w:t>
      </w:r>
      <w:r w:rsidR="00350435" w:rsidRPr="00634795">
        <w:rPr>
          <w:rFonts w:ascii="Georgia" w:hAnsi="Georgia" w:cstheme="minorHAnsi"/>
          <w:sz w:val="21"/>
          <w:szCs w:val="21"/>
        </w:rPr>
        <w:t>diffondono i contenuti culturali al di fuori dei centri culturali;</w:t>
      </w:r>
    </w:p>
    <w:p w14:paraId="00C798E4" w14:textId="116FD2B9" w:rsidR="00F902D4" w:rsidRPr="00313074" w:rsidRDefault="009608BC" w:rsidP="00634795">
      <w:pPr>
        <w:pStyle w:val="Nessunaspaziatura"/>
        <w:numPr>
          <w:ilvl w:val="1"/>
          <w:numId w:val="28"/>
        </w:numPr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promozione di progetti ovvero di attività che </w:t>
      </w:r>
      <w:r w:rsidR="00E02375" w:rsidRPr="00634795">
        <w:rPr>
          <w:rFonts w:ascii="Georgia" w:hAnsi="Georgia" w:cstheme="minorHAnsi"/>
          <w:sz w:val="21"/>
          <w:szCs w:val="21"/>
        </w:rPr>
        <w:t>coinvolgono</w:t>
      </w:r>
      <w:r w:rsidRPr="00634795">
        <w:rPr>
          <w:rFonts w:ascii="Georgia" w:hAnsi="Georgia" w:cstheme="minorHAnsi"/>
          <w:sz w:val="21"/>
          <w:szCs w:val="21"/>
        </w:rPr>
        <w:t xml:space="preserve"> il pubblico nella </w:t>
      </w:r>
      <w:r w:rsidR="00E02375" w:rsidRPr="00634795">
        <w:rPr>
          <w:rFonts w:ascii="Georgia" w:hAnsi="Georgia" w:cstheme="minorHAnsi"/>
          <w:sz w:val="21"/>
          <w:szCs w:val="21"/>
        </w:rPr>
        <w:t>creazione</w:t>
      </w:r>
      <w:r w:rsidRPr="00634795">
        <w:rPr>
          <w:rFonts w:ascii="Georgia" w:hAnsi="Georgia" w:cstheme="minorHAnsi"/>
          <w:sz w:val="21"/>
          <w:szCs w:val="21"/>
        </w:rPr>
        <w:t xml:space="preserve"> </w:t>
      </w:r>
      <w:r w:rsidR="00A943B0" w:rsidRPr="00634795">
        <w:rPr>
          <w:rFonts w:ascii="Georgia" w:hAnsi="Georgia" w:cstheme="minorHAnsi"/>
          <w:sz w:val="21"/>
          <w:szCs w:val="21"/>
        </w:rPr>
        <w:t xml:space="preserve">di un’offerta nuova </w:t>
      </w:r>
      <w:r w:rsidR="00EE7E88" w:rsidRPr="00634795">
        <w:rPr>
          <w:rFonts w:ascii="Georgia" w:hAnsi="Georgia" w:cstheme="minorHAnsi"/>
          <w:sz w:val="21"/>
          <w:szCs w:val="21"/>
        </w:rPr>
        <w:t>o</w:t>
      </w:r>
      <w:r w:rsidR="00A943B0" w:rsidRPr="00634795">
        <w:rPr>
          <w:rFonts w:ascii="Georgia" w:hAnsi="Georgia" w:cstheme="minorHAnsi"/>
          <w:sz w:val="21"/>
          <w:szCs w:val="21"/>
        </w:rPr>
        <w:t xml:space="preserve"> arricchita e che hanno come finalità </w:t>
      </w:r>
      <w:r w:rsidR="00EE7E88" w:rsidRPr="00634795">
        <w:rPr>
          <w:rFonts w:ascii="Georgia" w:hAnsi="Georgia" w:cstheme="minorHAnsi"/>
          <w:sz w:val="21"/>
          <w:szCs w:val="21"/>
        </w:rPr>
        <w:t>quello di attrarre un pubblico nuovo.</w:t>
      </w:r>
      <w:r w:rsidR="00E02375" w:rsidRPr="00634795">
        <w:rPr>
          <w:rFonts w:ascii="Georgia" w:hAnsi="Georgia" w:cstheme="minorHAnsi"/>
          <w:sz w:val="21"/>
          <w:szCs w:val="21"/>
        </w:rPr>
        <w:t xml:space="preserve"> </w:t>
      </w:r>
    </w:p>
    <w:p w14:paraId="6E762B42" w14:textId="466684FA" w:rsidR="00F902D4" w:rsidRPr="00634795" w:rsidRDefault="00F902D4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</w:p>
    <w:p w14:paraId="67194F3C" w14:textId="76F9142B" w:rsidR="00F902D4" w:rsidRPr="00634795" w:rsidRDefault="002A0C6B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</w:rPr>
      </w:pPr>
      <w:r w:rsidRPr="00634795">
        <w:rPr>
          <w:rFonts w:ascii="Georgia" w:hAnsi="Georgia" w:cstheme="minorHAnsi"/>
          <w:b/>
          <w:sz w:val="21"/>
          <w:szCs w:val="21"/>
        </w:rPr>
        <w:t>SETTORI</w:t>
      </w:r>
      <w:r w:rsidR="00971EF2" w:rsidRPr="00634795">
        <w:rPr>
          <w:rFonts w:ascii="Georgia" w:hAnsi="Georgia" w:cstheme="minorHAnsi"/>
          <w:b/>
          <w:sz w:val="21"/>
          <w:szCs w:val="21"/>
        </w:rPr>
        <w:t xml:space="preserve"> </w:t>
      </w:r>
      <w:r w:rsidR="001B61FC" w:rsidRPr="00634795">
        <w:rPr>
          <w:rFonts w:ascii="Georgia" w:hAnsi="Georgia" w:cstheme="minorHAnsi"/>
          <w:b/>
          <w:sz w:val="21"/>
          <w:szCs w:val="21"/>
        </w:rPr>
        <w:t>DEL BANDO PUBBLICO</w:t>
      </w:r>
    </w:p>
    <w:p w14:paraId="5101AA41" w14:textId="6CCA9A06" w:rsidR="00F902D4" w:rsidRPr="00634795" w:rsidRDefault="001B61F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La CANC pubblica il bando pubblico per </w:t>
      </w:r>
      <w:r w:rsidR="002A0C6B" w:rsidRPr="00634795">
        <w:rPr>
          <w:rFonts w:ascii="Georgia" w:hAnsi="Georgia" w:cstheme="minorHAnsi"/>
          <w:sz w:val="21"/>
          <w:szCs w:val="21"/>
        </w:rPr>
        <w:t>i</w:t>
      </w:r>
      <w:r w:rsidR="00971EF2" w:rsidRPr="00634795">
        <w:rPr>
          <w:rFonts w:ascii="Georgia" w:hAnsi="Georgia" w:cstheme="minorHAnsi"/>
          <w:sz w:val="21"/>
          <w:szCs w:val="21"/>
        </w:rPr>
        <w:t xml:space="preserve"> seguenti </w:t>
      </w:r>
      <w:r w:rsidR="002A0C6B" w:rsidRPr="00634795">
        <w:rPr>
          <w:rFonts w:ascii="Georgia" w:hAnsi="Georgia" w:cstheme="minorHAnsi"/>
          <w:sz w:val="21"/>
          <w:szCs w:val="21"/>
        </w:rPr>
        <w:t>settori</w:t>
      </w:r>
      <w:r w:rsidR="00971EF2" w:rsidRPr="00634795">
        <w:rPr>
          <w:rFonts w:ascii="Georgia" w:hAnsi="Georgia" w:cstheme="minorHAnsi"/>
          <w:sz w:val="21"/>
          <w:szCs w:val="21"/>
        </w:rPr>
        <w:t xml:space="preserve"> o tipologie di attività di programmi culturali e attività prioritarie al loro interno:</w:t>
      </w:r>
    </w:p>
    <w:p w14:paraId="3119E00D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47ED6A50" w14:textId="746B4CC8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 xml:space="preserve">a) </w:t>
      </w:r>
      <w:r w:rsidR="00306A1F" w:rsidRPr="00634795">
        <w:rPr>
          <w:rFonts w:ascii="Georgia" w:hAnsi="Georgia" w:cstheme="minorHAnsi"/>
          <w:sz w:val="21"/>
          <w:szCs w:val="21"/>
          <w:u w:val="single"/>
        </w:rPr>
        <w:t>attività bibliotecaria:</w:t>
      </w:r>
    </w:p>
    <w:p w14:paraId="07633F4F" w14:textId="5A9A4FE5" w:rsidR="000F04FC" w:rsidRPr="00634795" w:rsidRDefault="002247A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singol</w:t>
      </w:r>
      <w:r w:rsidR="00EE35D4" w:rsidRPr="00634795">
        <w:rPr>
          <w:rFonts w:ascii="Georgia" w:hAnsi="Georgia" w:cstheme="minorHAnsi"/>
          <w:sz w:val="21"/>
          <w:szCs w:val="21"/>
        </w:rPr>
        <w:t>e</w:t>
      </w:r>
      <w:r w:rsidRPr="00634795">
        <w:rPr>
          <w:rFonts w:ascii="Georgia" w:hAnsi="Georgia" w:cstheme="minorHAnsi"/>
          <w:sz w:val="21"/>
          <w:szCs w:val="21"/>
        </w:rPr>
        <w:t xml:space="preserve"> parti</w:t>
      </w:r>
      <w:r w:rsidR="000F04FC" w:rsidRPr="00634795">
        <w:rPr>
          <w:rFonts w:ascii="Georgia" w:hAnsi="Georgia" w:cstheme="minorHAnsi"/>
          <w:sz w:val="21"/>
          <w:szCs w:val="21"/>
        </w:rPr>
        <w:t xml:space="preserve"> dei programmi che non sono inclus</w:t>
      </w:r>
      <w:r w:rsidR="001B4150" w:rsidRPr="00634795">
        <w:rPr>
          <w:rFonts w:ascii="Georgia" w:hAnsi="Georgia" w:cstheme="minorHAnsi"/>
          <w:sz w:val="21"/>
          <w:szCs w:val="21"/>
        </w:rPr>
        <w:t>e</w:t>
      </w:r>
      <w:r w:rsidR="000F04FC" w:rsidRPr="00634795">
        <w:rPr>
          <w:rFonts w:ascii="Georgia" w:hAnsi="Georgia" w:cstheme="minorHAnsi"/>
          <w:sz w:val="21"/>
          <w:szCs w:val="21"/>
        </w:rPr>
        <w:t xml:space="preserve"> nei programmi </w:t>
      </w:r>
      <w:r w:rsidR="007C487B" w:rsidRPr="00634795">
        <w:rPr>
          <w:rFonts w:ascii="Georgia" w:hAnsi="Georgia" w:cstheme="minorHAnsi"/>
          <w:sz w:val="21"/>
          <w:szCs w:val="21"/>
        </w:rPr>
        <w:t>delle biblioteche</w:t>
      </w:r>
      <w:r w:rsidR="00664AA4" w:rsidRPr="00634795">
        <w:rPr>
          <w:rFonts w:ascii="Georgia" w:hAnsi="Georgia" w:cstheme="minorHAnsi"/>
          <w:sz w:val="21"/>
          <w:szCs w:val="21"/>
        </w:rPr>
        <w:t xml:space="preserve"> generali</w:t>
      </w:r>
      <w:r w:rsidR="001B4150" w:rsidRPr="00634795">
        <w:rPr>
          <w:rFonts w:ascii="Georgia" w:hAnsi="Georgia" w:cstheme="minorHAnsi"/>
          <w:sz w:val="21"/>
          <w:szCs w:val="21"/>
        </w:rPr>
        <w:t>, ma che</w:t>
      </w:r>
      <w:r w:rsidR="00664AA4" w:rsidRPr="00634795">
        <w:rPr>
          <w:rFonts w:ascii="Georgia" w:hAnsi="Georgia" w:cstheme="minorHAnsi"/>
          <w:sz w:val="21"/>
          <w:szCs w:val="21"/>
        </w:rPr>
        <w:t xml:space="preserve"> sono di particolare importanza per preservare </w:t>
      </w:r>
      <w:r w:rsidR="001B4150" w:rsidRPr="00634795">
        <w:rPr>
          <w:rFonts w:ascii="Georgia" w:hAnsi="Georgia" w:cstheme="minorHAnsi"/>
          <w:sz w:val="21"/>
          <w:szCs w:val="21"/>
        </w:rPr>
        <w:t>una specifica</w:t>
      </w:r>
      <w:r w:rsidR="00831CFA" w:rsidRPr="00634795">
        <w:rPr>
          <w:rFonts w:ascii="Georgia" w:hAnsi="Georgia" w:cstheme="minorHAnsi"/>
          <w:sz w:val="21"/>
          <w:szCs w:val="21"/>
        </w:rPr>
        <w:t xml:space="preserve"> identità culturale (biblioteche </w:t>
      </w:r>
      <w:r w:rsidR="003F6504" w:rsidRPr="00634795">
        <w:rPr>
          <w:rFonts w:ascii="Georgia" w:hAnsi="Georgia" w:cstheme="minorHAnsi"/>
          <w:sz w:val="21"/>
          <w:szCs w:val="21"/>
        </w:rPr>
        <w:t>associative della Comunità nazionale italiana).</w:t>
      </w:r>
    </w:p>
    <w:p w14:paraId="7C7767E7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77A97E59" w14:textId="22CBA8AD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lastRenderedPageBreak/>
        <w:t xml:space="preserve">b) </w:t>
      </w:r>
      <w:r w:rsidR="00EE35D4" w:rsidRPr="00634795">
        <w:rPr>
          <w:rFonts w:ascii="Georgia" w:hAnsi="Georgia" w:cstheme="minorHAnsi"/>
          <w:sz w:val="21"/>
          <w:szCs w:val="21"/>
          <w:u w:val="single"/>
        </w:rPr>
        <w:t>attività editoriale:</w:t>
      </w:r>
    </w:p>
    <w:p w14:paraId="3C6118A3" w14:textId="1D44C616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3E2E9D" w:rsidRPr="00634795">
        <w:rPr>
          <w:rFonts w:ascii="Georgia" w:hAnsi="Georgia" w:cstheme="minorHAnsi"/>
          <w:sz w:val="21"/>
          <w:szCs w:val="21"/>
        </w:rPr>
        <w:t xml:space="preserve">riviste e giornali nella lingua madre e che </w:t>
      </w:r>
      <w:r w:rsidR="00413159" w:rsidRPr="00634795">
        <w:rPr>
          <w:rFonts w:ascii="Georgia" w:hAnsi="Georgia" w:cstheme="minorHAnsi"/>
          <w:sz w:val="21"/>
          <w:szCs w:val="21"/>
        </w:rPr>
        <w:t xml:space="preserve">trattano </w:t>
      </w:r>
      <w:r w:rsidR="004D2C85" w:rsidRPr="00634795">
        <w:rPr>
          <w:rFonts w:ascii="Georgia" w:hAnsi="Georgia" w:cstheme="minorHAnsi"/>
          <w:sz w:val="21"/>
          <w:szCs w:val="21"/>
        </w:rPr>
        <w:t xml:space="preserve">contributi </w:t>
      </w:r>
      <w:r w:rsidR="00DD6F5C" w:rsidRPr="00634795">
        <w:rPr>
          <w:rFonts w:ascii="Georgia" w:hAnsi="Georgia" w:cstheme="minorHAnsi"/>
          <w:sz w:val="21"/>
          <w:szCs w:val="21"/>
        </w:rPr>
        <w:t>di narrativa</w:t>
      </w:r>
      <w:r w:rsidR="004D2C85" w:rsidRPr="00634795">
        <w:rPr>
          <w:rFonts w:ascii="Georgia" w:hAnsi="Georgia" w:cstheme="minorHAnsi"/>
          <w:sz w:val="21"/>
          <w:szCs w:val="21"/>
        </w:rPr>
        <w:t>, saggi e critic</w:t>
      </w:r>
      <w:r w:rsidR="00297F6B" w:rsidRPr="00634795">
        <w:rPr>
          <w:rFonts w:ascii="Georgia" w:hAnsi="Georgia" w:cstheme="minorHAnsi"/>
          <w:sz w:val="21"/>
          <w:szCs w:val="21"/>
        </w:rPr>
        <w:t>he sia originali sia tradotti</w:t>
      </w:r>
      <w:r w:rsidR="00C327FF" w:rsidRPr="00634795">
        <w:rPr>
          <w:rFonts w:ascii="Georgia" w:hAnsi="Georgia" w:cstheme="minorHAnsi"/>
          <w:sz w:val="21"/>
          <w:szCs w:val="21"/>
        </w:rPr>
        <w:t xml:space="preserve"> </w:t>
      </w:r>
      <w:r w:rsidR="00AC5134" w:rsidRPr="00634795">
        <w:rPr>
          <w:rFonts w:ascii="Georgia" w:hAnsi="Georgia" w:cstheme="minorHAnsi"/>
          <w:sz w:val="21"/>
          <w:szCs w:val="21"/>
        </w:rPr>
        <w:t>nonché</w:t>
      </w:r>
      <w:r w:rsidR="00C327FF" w:rsidRPr="00634795">
        <w:rPr>
          <w:rFonts w:ascii="Georgia" w:hAnsi="Georgia" w:cstheme="minorHAnsi"/>
          <w:sz w:val="21"/>
          <w:szCs w:val="21"/>
        </w:rPr>
        <w:t xml:space="preserve"> contributi </w:t>
      </w:r>
      <w:r w:rsidR="00297F6B" w:rsidRPr="00634795">
        <w:rPr>
          <w:rFonts w:ascii="Georgia" w:hAnsi="Georgia" w:cstheme="minorHAnsi"/>
          <w:sz w:val="21"/>
          <w:szCs w:val="21"/>
        </w:rPr>
        <w:t>di narrativa</w:t>
      </w:r>
      <w:r w:rsidR="00C327FF" w:rsidRPr="00634795">
        <w:rPr>
          <w:rFonts w:ascii="Georgia" w:hAnsi="Georgia" w:cstheme="minorHAnsi"/>
          <w:sz w:val="21"/>
          <w:szCs w:val="21"/>
        </w:rPr>
        <w:t xml:space="preserve">, </w:t>
      </w:r>
      <w:r w:rsidR="00297F6B" w:rsidRPr="00634795">
        <w:rPr>
          <w:rFonts w:ascii="Georgia" w:hAnsi="Georgia" w:cstheme="minorHAnsi"/>
          <w:sz w:val="21"/>
          <w:szCs w:val="21"/>
        </w:rPr>
        <w:t>arte e cultura sia originali sia tradotti;</w:t>
      </w:r>
    </w:p>
    <w:p w14:paraId="73FB0C3D" w14:textId="64652C1A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A23F9D" w:rsidRPr="00634795">
        <w:rPr>
          <w:rFonts w:ascii="Georgia" w:hAnsi="Georgia" w:cstheme="minorHAnsi"/>
          <w:sz w:val="21"/>
          <w:szCs w:val="21"/>
        </w:rPr>
        <w:t>riviste e giornali giovanili nella lingua madre che contribuiscono all'istruzione e formazione culturale dei bambini e dei giovani;</w:t>
      </w:r>
    </w:p>
    <w:p w14:paraId="01117700" w14:textId="4D6D8BE6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DD6F5C" w:rsidRPr="00634795">
        <w:rPr>
          <w:rFonts w:ascii="Georgia" w:hAnsi="Georgia" w:cstheme="minorHAnsi"/>
          <w:sz w:val="21"/>
          <w:szCs w:val="21"/>
        </w:rPr>
        <w:t>opere originali di narrativa, saggi e critiche nella lingua madre;</w:t>
      </w:r>
    </w:p>
    <w:p w14:paraId="160EF1C7" w14:textId="29244B7F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-</w:t>
      </w:r>
      <w:r w:rsidR="006D1062" w:rsidRPr="00634795">
        <w:rPr>
          <w:rFonts w:ascii="Georgia" w:hAnsi="Georgia" w:cstheme="minorHAnsi"/>
          <w:sz w:val="21"/>
          <w:szCs w:val="21"/>
        </w:rPr>
        <w:t xml:space="preserve"> </w:t>
      </w:r>
      <w:r w:rsidR="00F63B1D" w:rsidRPr="00634795">
        <w:rPr>
          <w:rFonts w:ascii="Georgia" w:hAnsi="Georgia" w:cstheme="minorHAnsi"/>
          <w:sz w:val="21"/>
          <w:szCs w:val="21"/>
        </w:rPr>
        <w:t>opere</w:t>
      </w:r>
      <w:r w:rsidR="00D02DB8" w:rsidRPr="00634795">
        <w:rPr>
          <w:rFonts w:ascii="Georgia" w:hAnsi="Georgia" w:cstheme="minorHAnsi"/>
          <w:sz w:val="21"/>
          <w:szCs w:val="21"/>
        </w:rPr>
        <w:t xml:space="preserve"> divulgativ</w:t>
      </w:r>
      <w:r w:rsidR="00F63B1D" w:rsidRPr="00634795">
        <w:rPr>
          <w:rFonts w:ascii="Georgia" w:hAnsi="Georgia" w:cstheme="minorHAnsi"/>
          <w:sz w:val="21"/>
          <w:szCs w:val="21"/>
        </w:rPr>
        <w:t xml:space="preserve">e </w:t>
      </w:r>
      <w:r w:rsidR="004B5BA6" w:rsidRPr="00634795">
        <w:rPr>
          <w:rFonts w:ascii="Georgia" w:hAnsi="Georgia" w:cstheme="minorHAnsi"/>
          <w:sz w:val="21"/>
          <w:szCs w:val="21"/>
        </w:rPr>
        <w:t xml:space="preserve">e di narrativa </w:t>
      </w:r>
      <w:r w:rsidR="00D11B5B" w:rsidRPr="00634795">
        <w:rPr>
          <w:rFonts w:ascii="Georgia" w:hAnsi="Georgia" w:cstheme="minorHAnsi"/>
          <w:sz w:val="21"/>
          <w:szCs w:val="21"/>
        </w:rPr>
        <w:t xml:space="preserve">bilingui </w:t>
      </w:r>
      <w:r w:rsidR="00C12977" w:rsidRPr="00634795">
        <w:rPr>
          <w:rFonts w:ascii="Georgia" w:hAnsi="Georgia" w:cstheme="minorHAnsi"/>
          <w:sz w:val="21"/>
          <w:szCs w:val="21"/>
        </w:rPr>
        <w:t xml:space="preserve">e </w:t>
      </w:r>
      <w:r w:rsidR="00A41D06" w:rsidRPr="00634795">
        <w:rPr>
          <w:rFonts w:ascii="Georgia" w:hAnsi="Georgia" w:cstheme="minorHAnsi"/>
          <w:sz w:val="21"/>
          <w:szCs w:val="21"/>
        </w:rPr>
        <w:t xml:space="preserve">loro </w:t>
      </w:r>
      <w:r w:rsidR="00D11B5B" w:rsidRPr="00634795">
        <w:rPr>
          <w:rFonts w:ascii="Georgia" w:hAnsi="Georgia" w:cstheme="minorHAnsi"/>
          <w:sz w:val="21"/>
          <w:szCs w:val="21"/>
        </w:rPr>
        <w:t>trad</w:t>
      </w:r>
      <w:r w:rsidR="00A41D06" w:rsidRPr="00634795">
        <w:rPr>
          <w:rFonts w:ascii="Georgia" w:hAnsi="Georgia" w:cstheme="minorHAnsi"/>
          <w:sz w:val="21"/>
          <w:szCs w:val="21"/>
        </w:rPr>
        <w:t>uzione</w:t>
      </w:r>
      <w:r w:rsidR="00AC0DF2" w:rsidRPr="00634795">
        <w:rPr>
          <w:rFonts w:ascii="Georgia" w:hAnsi="Georgia" w:cstheme="minorHAnsi"/>
          <w:sz w:val="21"/>
          <w:szCs w:val="21"/>
        </w:rPr>
        <w:t xml:space="preserve"> (per adulti e giovani);</w:t>
      </w:r>
    </w:p>
    <w:p w14:paraId="565E0A4D" w14:textId="10603792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F63B1D" w:rsidRPr="00634795">
        <w:rPr>
          <w:rFonts w:ascii="Georgia" w:hAnsi="Georgia" w:cstheme="minorHAnsi"/>
          <w:sz w:val="21"/>
          <w:szCs w:val="21"/>
        </w:rPr>
        <w:t xml:space="preserve">opere originali e tradotte </w:t>
      </w:r>
      <w:r w:rsidR="00D9362C" w:rsidRPr="00634795">
        <w:rPr>
          <w:rFonts w:ascii="Georgia" w:hAnsi="Georgia" w:cstheme="minorHAnsi"/>
          <w:sz w:val="21"/>
          <w:szCs w:val="21"/>
        </w:rPr>
        <w:t>nel campo delle scienze umane e sociali (in particolare quelle relative alla lingua, all’arte e alla cultura della Nazione Madre o della Comunità minoritaria);</w:t>
      </w:r>
    </w:p>
    <w:p w14:paraId="70BE1B5A" w14:textId="08EE35BB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9C022C" w:rsidRPr="00634795">
        <w:rPr>
          <w:rFonts w:ascii="Georgia" w:hAnsi="Georgia" w:cstheme="minorHAnsi"/>
          <w:sz w:val="21"/>
          <w:szCs w:val="21"/>
        </w:rPr>
        <w:t xml:space="preserve">dizionari necessari a preservare </w:t>
      </w:r>
      <w:r w:rsidR="005B384A" w:rsidRPr="00634795">
        <w:rPr>
          <w:rFonts w:ascii="Georgia" w:hAnsi="Georgia" w:cstheme="minorHAnsi"/>
          <w:sz w:val="21"/>
          <w:szCs w:val="21"/>
        </w:rPr>
        <w:t>una specifica identità culturale.</w:t>
      </w:r>
    </w:p>
    <w:p w14:paraId="482C3917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639708AF" w14:textId="126044CF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 xml:space="preserve">c)  </w:t>
      </w:r>
      <w:r w:rsidR="00827D3C" w:rsidRPr="00634795">
        <w:rPr>
          <w:rFonts w:ascii="Georgia" w:hAnsi="Georgia" w:cstheme="minorHAnsi"/>
          <w:sz w:val="21"/>
          <w:szCs w:val="21"/>
          <w:u w:val="single"/>
        </w:rPr>
        <w:t>attività dei gruppi culturali:</w:t>
      </w:r>
    </w:p>
    <w:p w14:paraId="34351FE8" w14:textId="66E29E25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827D3C" w:rsidRPr="00634795">
        <w:rPr>
          <w:rFonts w:ascii="Georgia" w:hAnsi="Georgia" w:cstheme="minorHAnsi"/>
          <w:sz w:val="21"/>
          <w:szCs w:val="21"/>
        </w:rPr>
        <w:t xml:space="preserve">attività </w:t>
      </w:r>
      <w:r w:rsidR="00A72C07" w:rsidRPr="00634795">
        <w:rPr>
          <w:rFonts w:ascii="Georgia" w:hAnsi="Georgia" w:cstheme="minorHAnsi"/>
          <w:sz w:val="21"/>
          <w:szCs w:val="21"/>
        </w:rPr>
        <w:t>regolari;</w:t>
      </w:r>
    </w:p>
    <w:p w14:paraId="7515C432" w14:textId="5AC1B03A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B41D5A" w:rsidRPr="00634795">
        <w:rPr>
          <w:rFonts w:ascii="Georgia" w:hAnsi="Georgia" w:cstheme="minorHAnsi"/>
          <w:sz w:val="21"/>
          <w:szCs w:val="21"/>
        </w:rPr>
        <w:t>spettacoli;</w:t>
      </w:r>
    </w:p>
    <w:p w14:paraId="5F14A5DA" w14:textId="40312E8A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B41D5A" w:rsidRPr="00634795">
        <w:rPr>
          <w:rFonts w:ascii="Georgia" w:hAnsi="Georgia" w:cstheme="minorHAnsi"/>
          <w:sz w:val="21"/>
          <w:szCs w:val="21"/>
        </w:rPr>
        <w:t xml:space="preserve">aggiornamento dei </w:t>
      </w:r>
      <w:r w:rsidR="00A64AA8" w:rsidRPr="00634795">
        <w:rPr>
          <w:rFonts w:ascii="Georgia" w:hAnsi="Georgia" w:cstheme="minorHAnsi"/>
          <w:sz w:val="21"/>
          <w:szCs w:val="21"/>
        </w:rPr>
        <w:t>mentori.</w:t>
      </w:r>
      <w:r w:rsidR="00B41D5A" w:rsidRPr="00634795">
        <w:rPr>
          <w:rFonts w:ascii="Georgia" w:hAnsi="Georgia" w:cstheme="minorHAnsi"/>
          <w:sz w:val="21"/>
          <w:szCs w:val="21"/>
        </w:rPr>
        <w:t xml:space="preserve"> </w:t>
      </w:r>
    </w:p>
    <w:p w14:paraId="362B876B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3EF6EAF0" w14:textId="4D03EE99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d</w:t>
      </w:r>
      <w:r w:rsidR="00F902D4" w:rsidRPr="00634795">
        <w:rPr>
          <w:rFonts w:ascii="Georgia" w:hAnsi="Georgia" w:cstheme="minorHAnsi"/>
          <w:sz w:val="21"/>
          <w:szCs w:val="21"/>
          <w:lang w:val="sl-SI"/>
        </w:rPr>
        <w:t xml:space="preserve">)  </w:t>
      </w:r>
      <w:r w:rsidR="00A64AA8" w:rsidRPr="00634795">
        <w:rPr>
          <w:rFonts w:ascii="Georgia" w:hAnsi="Georgia" w:cstheme="minorHAnsi"/>
          <w:sz w:val="21"/>
          <w:szCs w:val="21"/>
          <w:u w:val="single"/>
          <w:lang w:val="sl-SI"/>
        </w:rPr>
        <w:t>relazioni con la Nazione Madre:</w:t>
      </w:r>
    </w:p>
    <w:p w14:paraId="219FD594" w14:textId="487AC582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-</w:t>
      </w:r>
      <w:r w:rsidR="00606FC9" w:rsidRPr="00634795">
        <w:rPr>
          <w:rFonts w:ascii="Georgia" w:hAnsi="Georgia" w:cstheme="minorHAnsi"/>
          <w:sz w:val="21"/>
          <w:szCs w:val="21"/>
          <w:lang w:val="sl-SI"/>
        </w:rPr>
        <w:t xml:space="preserve"> ospiti provenienti dall'Italia;</w:t>
      </w:r>
    </w:p>
    <w:p w14:paraId="0BD140D2" w14:textId="49D7651F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 xml:space="preserve">- </w:t>
      </w:r>
      <w:r w:rsidR="00606FC9" w:rsidRPr="00634795">
        <w:rPr>
          <w:rFonts w:ascii="Georgia" w:hAnsi="Georgia" w:cstheme="minorHAnsi"/>
          <w:sz w:val="21"/>
          <w:szCs w:val="21"/>
          <w:lang w:val="sl-SI"/>
        </w:rPr>
        <w:t>spet</w:t>
      </w:r>
      <w:r w:rsidR="006D5B82" w:rsidRPr="00634795">
        <w:rPr>
          <w:rFonts w:ascii="Georgia" w:hAnsi="Georgia" w:cstheme="minorHAnsi"/>
          <w:sz w:val="21"/>
          <w:szCs w:val="21"/>
          <w:lang w:val="sl-SI"/>
        </w:rPr>
        <w:t>t</w:t>
      </w:r>
      <w:r w:rsidR="00606FC9" w:rsidRPr="00634795">
        <w:rPr>
          <w:rFonts w:ascii="Georgia" w:hAnsi="Georgia" w:cstheme="minorHAnsi"/>
          <w:sz w:val="21"/>
          <w:szCs w:val="21"/>
          <w:lang w:val="sl-SI"/>
        </w:rPr>
        <w:t xml:space="preserve">acoli </w:t>
      </w:r>
      <w:r w:rsidR="002B4EE9" w:rsidRPr="00634795">
        <w:rPr>
          <w:rFonts w:ascii="Georgia" w:hAnsi="Georgia" w:cstheme="minorHAnsi"/>
          <w:sz w:val="21"/>
          <w:szCs w:val="21"/>
          <w:lang w:val="sl-SI"/>
        </w:rPr>
        <w:t xml:space="preserve">dei gruppi delle Comunità nazionali italiana </w:t>
      </w:r>
      <w:r w:rsidR="00880552" w:rsidRPr="00634795">
        <w:rPr>
          <w:rFonts w:ascii="Georgia" w:hAnsi="Georgia" w:cstheme="minorHAnsi"/>
          <w:sz w:val="21"/>
          <w:szCs w:val="21"/>
          <w:lang w:val="sl-SI"/>
        </w:rPr>
        <w:t xml:space="preserve">in </w:t>
      </w:r>
      <w:r w:rsidR="00B20F8E" w:rsidRPr="00634795">
        <w:rPr>
          <w:rFonts w:ascii="Georgia" w:hAnsi="Georgia" w:cstheme="minorHAnsi"/>
          <w:sz w:val="21"/>
          <w:szCs w:val="21"/>
          <w:lang w:val="sl-SI"/>
        </w:rPr>
        <w:t>Italia</w:t>
      </w:r>
      <w:r w:rsidR="007813E3" w:rsidRPr="00634795">
        <w:rPr>
          <w:rFonts w:ascii="Georgia" w:hAnsi="Georgia" w:cstheme="minorHAnsi"/>
          <w:sz w:val="21"/>
          <w:szCs w:val="21"/>
          <w:lang w:val="sl-SI"/>
        </w:rPr>
        <w:t xml:space="preserve"> e Croazia;</w:t>
      </w:r>
    </w:p>
    <w:p w14:paraId="75B078A6" w14:textId="0AA70C16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-</w:t>
      </w:r>
      <w:r w:rsidR="0034783F" w:rsidRPr="00634795">
        <w:rPr>
          <w:rFonts w:ascii="Georgia" w:hAnsi="Georgia" w:cstheme="minorHAnsi"/>
          <w:sz w:val="21"/>
          <w:szCs w:val="21"/>
          <w:lang w:val="sl-SI"/>
        </w:rPr>
        <w:t xml:space="preserve">  scambi culturali</w:t>
      </w:r>
      <w:r w:rsidR="0039665F" w:rsidRPr="00634795">
        <w:rPr>
          <w:rFonts w:ascii="Georgia" w:hAnsi="Georgia" w:cstheme="minorHAnsi"/>
          <w:sz w:val="21"/>
          <w:szCs w:val="21"/>
          <w:lang w:val="sl-SI"/>
        </w:rPr>
        <w:t xml:space="preserve"> con la Nazione Madre e i due Paesi.</w:t>
      </w:r>
    </w:p>
    <w:p w14:paraId="0E1179A2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4F74031C" w14:textId="395AD3EC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e</w:t>
      </w:r>
      <w:r w:rsidR="00F902D4" w:rsidRPr="00634795">
        <w:rPr>
          <w:rFonts w:ascii="Georgia" w:hAnsi="Georgia" w:cstheme="minorHAnsi"/>
          <w:sz w:val="21"/>
          <w:szCs w:val="21"/>
          <w:lang w:val="sl-SI"/>
        </w:rPr>
        <w:t xml:space="preserve">)  </w:t>
      </w:r>
      <w:r w:rsidR="00196AA6" w:rsidRPr="00634795">
        <w:rPr>
          <w:rFonts w:ascii="Georgia" w:hAnsi="Georgia" w:cstheme="minorHAnsi"/>
          <w:sz w:val="21"/>
          <w:szCs w:val="21"/>
          <w:u w:val="single"/>
        </w:rPr>
        <w:t xml:space="preserve">attività </w:t>
      </w:r>
      <w:r w:rsidR="005640E1" w:rsidRPr="00634795">
        <w:rPr>
          <w:rFonts w:ascii="Georgia" w:hAnsi="Georgia" w:cstheme="minorHAnsi"/>
          <w:sz w:val="21"/>
          <w:szCs w:val="21"/>
          <w:u w:val="single"/>
        </w:rPr>
        <w:t>per preservare la lingua:</w:t>
      </w:r>
    </w:p>
    <w:p w14:paraId="30A8190C" w14:textId="73928B1C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AF218A" w:rsidRPr="00634795">
        <w:rPr>
          <w:rFonts w:ascii="Georgia" w:hAnsi="Georgia" w:cstheme="minorHAnsi"/>
          <w:sz w:val="21"/>
          <w:szCs w:val="21"/>
        </w:rPr>
        <w:t xml:space="preserve">attività ideate ovvero gestite </w:t>
      </w:r>
      <w:r w:rsidR="00CB0162" w:rsidRPr="00634795">
        <w:rPr>
          <w:rFonts w:ascii="Georgia" w:hAnsi="Georgia" w:cstheme="minorHAnsi"/>
          <w:sz w:val="21"/>
          <w:szCs w:val="21"/>
        </w:rPr>
        <w:t>al fine di preserv</w:t>
      </w:r>
      <w:r w:rsidR="008D06E1" w:rsidRPr="00634795">
        <w:rPr>
          <w:rFonts w:ascii="Georgia" w:hAnsi="Georgia" w:cstheme="minorHAnsi"/>
          <w:sz w:val="21"/>
          <w:szCs w:val="21"/>
        </w:rPr>
        <w:t>are</w:t>
      </w:r>
      <w:r w:rsidR="00E75614" w:rsidRPr="00634795">
        <w:rPr>
          <w:rFonts w:ascii="Georgia" w:hAnsi="Georgia" w:cstheme="minorHAnsi"/>
          <w:sz w:val="21"/>
          <w:szCs w:val="21"/>
        </w:rPr>
        <w:t xml:space="preserve"> la lingua</w:t>
      </w:r>
      <w:r w:rsidR="008D06E1" w:rsidRPr="00634795">
        <w:rPr>
          <w:rFonts w:ascii="Georgia" w:hAnsi="Georgia" w:cstheme="minorHAnsi"/>
          <w:sz w:val="21"/>
          <w:szCs w:val="21"/>
        </w:rPr>
        <w:t xml:space="preserve"> (ad es. </w:t>
      </w:r>
      <w:r w:rsidR="00B54AC5" w:rsidRPr="00634795">
        <w:rPr>
          <w:rFonts w:ascii="Georgia" w:hAnsi="Georgia" w:cstheme="minorHAnsi"/>
          <w:sz w:val="21"/>
          <w:szCs w:val="21"/>
        </w:rPr>
        <w:t xml:space="preserve">ricerca linguistica, </w:t>
      </w:r>
      <w:r w:rsidR="00C87D56" w:rsidRPr="00634795">
        <w:rPr>
          <w:rFonts w:ascii="Georgia" w:hAnsi="Georgia" w:cstheme="minorHAnsi"/>
          <w:sz w:val="21"/>
          <w:szCs w:val="21"/>
        </w:rPr>
        <w:t xml:space="preserve">laboratori) e </w:t>
      </w:r>
      <w:r w:rsidR="00CB76D3" w:rsidRPr="00634795">
        <w:rPr>
          <w:rFonts w:ascii="Georgia" w:hAnsi="Georgia" w:cstheme="minorHAnsi"/>
          <w:sz w:val="21"/>
          <w:szCs w:val="21"/>
        </w:rPr>
        <w:t>attività atte a sviluppare</w:t>
      </w:r>
      <w:r w:rsidR="00D92A9F" w:rsidRPr="00634795">
        <w:rPr>
          <w:rFonts w:ascii="Georgia" w:hAnsi="Georgia" w:cstheme="minorHAnsi"/>
          <w:sz w:val="21"/>
          <w:szCs w:val="21"/>
        </w:rPr>
        <w:t xml:space="preserve"> la cultura </w:t>
      </w:r>
      <w:r w:rsidR="00CB76D3" w:rsidRPr="00634795">
        <w:rPr>
          <w:rFonts w:ascii="Georgia" w:hAnsi="Georgia" w:cstheme="minorHAnsi"/>
          <w:sz w:val="21"/>
          <w:szCs w:val="21"/>
        </w:rPr>
        <w:t xml:space="preserve">e </w:t>
      </w:r>
      <w:r w:rsidR="00D92A9F" w:rsidRPr="00634795">
        <w:rPr>
          <w:rFonts w:ascii="Georgia" w:hAnsi="Georgia" w:cstheme="minorHAnsi"/>
          <w:sz w:val="21"/>
          <w:szCs w:val="21"/>
        </w:rPr>
        <w:t>la creatività linguistic</w:t>
      </w:r>
      <w:r w:rsidR="00CB76D3" w:rsidRPr="00634795">
        <w:rPr>
          <w:rFonts w:ascii="Georgia" w:hAnsi="Georgia" w:cstheme="minorHAnsi"/>
          <w:sz w:val="21"/>
          <w:szCs w:val="21"/>
        </w:rPr>
        <w:t>he</w:t>
      </w:r>
      <w:r w:rsidR="004D2864" w:rsidRPr="00634795">
        <w:rPr>
          <w:rFonts w:ascii="Georgia" w:hAnsi="Georgia" w:cstheme="minorHAnsi"/>
          <w:sz w:val="21"/>
          <w:szCs w:val="21"/>
        </w:rPr>
        <w:t xml:space="preserve"> (concorsi letterari, concorsi ecc.) </w:t>
      </w:r>
      <w:r w:rsidR="00AC5134" w:rsidRPr="00634795">
        <w:rPr>
          <w:rFonts w:ascii="Georgia" w:hAnsi="Georgia" w:cstheme="minorHAnsi"/>
          <w:sz w:val="21"/>
          <w:szCs w:val="21"/>
        </w:rPr>
        <w:t>nonché</w:t>
      </w:r>
      <w:r w:rsidR="004D2864" w:rsidRPr="00634795">
        <w:rPr>
          <w:rFonts w:ascii="Georgia" w:hAnsi="Georgia" w:cstheme="minorHAnsi"/>
          <w:sz w:val="21"/>
          <w:szCs w:val="21"/>
        </w:rPr>
        <w:t xml:space="preserve"> attività per la promozione </w:t>
      </w:r>
      <w:r w:rsidR="00C33377" w:rsidRPr="00634795">
        <w:rPr>
          <w:rFonts w:ascii="Georgia" w:hAnsi="Georgia" w:cstheme="minorHAnsi"/>
          <w:sz w:val="21"/>
          <w:szCs w:val="21"/>
        </w:rPr>
        <w:t>della lettura.</w:t>
      </w:r>
    </w:p>
    <w:p w14:paraId="3BD5ACF6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0F593DC6" w14:textId="3DD28B2B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f</w:t>
      </w:r>
      <w:r w:rsidR="00F902D4" w:rsidRPr="00634795">
        <w:rPr>
          <w:rFonts w:ascii="Georgia" w:hAnsi="Georgia" w:cstheme="minorHAnsi"/>
          <w:sz w:val="21"/>
          <w:szCs w:val="21"/>
        </w:rPr>
        <w:t xml:space="preserve">)  </w:t>
      </w:r>
      <w:r w:rsidRPr="00634795">
        <w:rPr>
          <w:rFonts w:ascii="Georgia" w:hAnsi="Georgia" w:cstheme="minorHAnsi"/>
          <w:sz w:val="21"/>
          <w:szCs w:val="21"/>
          <w:u w:val="single"/>
        </w:rPr>
        <w:t>collaborazione internazionale:</w:t>
      </w:r>
    </w:p>
    <w:p w14:paraId="6DA397B0" w14:textId="581CB85A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013131" w:rsidRPr="00634795">
        <w:rPr>
          <w:rFonts w:ascii="Georgia" w:hAnsi="Georgia" w:cstheme="minorHAnsi"/>
          <w:sz w:val="21"/>
          <w:szCs w:val="21"/>
        </w:rPr>
        <w:t xml:space="preserve">collaborazione internazionale </w:t>
      </w:r>
      <w:r w:rsidR="001B0F94" w:rsidRPr="00634795">
        <w:rPr>
          <w:rFonts w:ascii="Georgia" w:hAnsi="Georgia" w:cstheme="minorHAnsi"/>
          <w:sz w:val="21"/>
          <w:szCs w:val="21"/>
        </w:rPr>
        <w:t>delle Comunità nazionali in ambito culturale.</w:t>
      </w:r>
    </w:p>
    <w:p w14:paraId="37FF3512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54A3D060" w14:textId="0EB7264A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g</w:t>
      </w:r>
      <w:r w:rsidR="00F902D4" w:rsidRPr="00634795">
        <w:rPr>
          <w:rFonts w:ascii="Georgia" w:hAnsi="Georgia" w:cstheme="minorHAnsi"/>
          <w:sz w:val="21"/>
          <w:szCs w:val="21"/>
          <w:lang w:val="sl-SI"/>
        </w:rPr>
        <w:t xml:space="preserve">)  </w:t>
      </w:r>
      <w:r w:rsidR="001B0F94" w:rsidRPr="00634795">
        <w:rPr>
          <w:rFonts w:ascii="Georgia" w:hAnsi="Georgia" w:cstheme="minorHAnsi"/>
          <w:sz w:val="21"/>
          <w:szCs w:val="21"/>
          <w:u w:val="single"/>
        </w:rPr>
        <w:t xml:space="preserve">collaborazione </w:t>
      </w:r>
      <w:r w:rsidR="00DE1361" w:rsidRPr="00634795">
        <w:rPr>
          <w:rFonts w:ascii="Georgia" w:hAnsi="Georgia" w:cstheme="minorHAnsi"/>
          <w:sz w:val="21"/>
          <w:szCs w:val="21"/>
          <w:u w:val="single"/>
        </w:rPr>
        <w:t xml:space="preserve">reciproca </w:t>
      </w:r>
      <w:r w:rsidR="00CF5CD4" w:rsidRPr="00634795">
        <w:rPr>
          <w:rFonts w:ascii="Georgia" w:hAnsi="Georgia" w:cstheme="minorHAnsi"/>
          <w:sz w:val="21"/>
          <w:szCs w:val="21"/>
          <w:u w:val="single"/>
        </w:rPr>
        <w:t xml:space="preserve">in ambito culturale </w:t>
      </w:r>
      <w:r w:rsidR="00DE1361" w:rsidRPr="00634795">
        <w:rPr>
          <w:rFonts w:ascii="Georgia" w:hAnsi="Georgia" w:cstheme="minorHAnsi"/>
          <w:sz w:val="21"/>
          <w:szCs w:val="21"/>
          <w:u w:val="single"/>
        </w:rPr>
        <w:t xml:space="preserve">tra </w:t>
      </w:r>
      <w:r w:rsidR="00CF5CD4" w:rsidRPr="00634795">
        <w:rPr>
          <w:rFonts w:ascii="Georgia" w:hAnsi="Georgia" w:cstheme="minorHAnsi"/>
          <w:sz w:val="21"/>
          <w:szCs w:val="21"/>
          <w:u w:val="single"/>
        </w:rPr>
        <w:t xml:space="preserve">diverse </w:t>
      </w:r>
      <w:r w:rsidR="00DE1361" w:rsidRPr="00634795">
        <w:rPr>
          <w:rFonts w:ascii="Georgia" w:hAnsi="Georgia" w:cstheme="minorHAnsi"/>
          <w:sz w:val="21"/>
          <w:szCs w:val="21"/>
          <w:u w:val="single"/>
        </w:rPr>
        <w:t xml:space="preserve">comunità etniche </w:t>
      </w:r>
      <w:r w:rsidR="00F34B57" w:rsidRPr="00634795">
        <w:rPr>
          <w:rFonts w:ascii="Georgia" w:hAnsi="Georgia" w:cstheme="minorHAnsi"/>
          <w:sz w:val="21"/>
          <w:szCs w:val="21"/>
          <w:u w:val="single"/>
        </w:rPr>
        <w:t>minoritarie</w:t>
      </w:r>
      <w:r w:rsidR="005D21E4" w:rsidRPr="00634795">
        <w:rPr>
          <w:rFonts w:ascii="Georgia" w:hAnsi="Georgia" w:cstheme="minorHAnsi"/>
          <w:sz w:val="21"/>
          <w:szCs w:val="21"/>
          <w:u w:val="single"/>
        </w:rPr>
        <w:t>:</w:t>
      </w:r>
    </w:p>
    <w:p w14:paraId="432D33D3" w14:textId="09F3CFDD" w:rsidR="00F34B57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595FC3" w:rsidRPr="00634795">
        <w:rPr>
          <w:rFonts w:ascii="Georgia" w:hAnsi="Georgia" w:cstheme="minorHAnsi"/>
          <w:sz w:val="21"/>
          <w:szCs w:val="21"/>
        </w:rPr>
        <w:t>vari progetti di collaborazione in ambito culturale</w:t>
      </w:r>
      <w:r w:rsidR="00C04712" w:rsidRPr="00634795">
        <w:rPr>
          <w:rFonts w:ascii="Georgia" w:hAnsi="Georgia" w:cstheme="minorHAnsi"/>
          <w:sz w:val="21"/>
          <w:szCs w:val="21"/>
        </w:rPr>
        <w:t xml:space="preserve"> </w:t>
      </w:r>
      <w:r w:rsidR="00F55E49" w:rsidRPr="00634795">
        <w:rPr>
          <w:rFonts w:ascii="Georgia" w:hAnsi="Georgia" w:cstheme="minorHAnsi"/>
          <w:sz w:val="21"/>
          <w:szCs w:val="21"/>
        </w:rPr>
        <w:t xml:space="preserve">che </w:t>
      </w:r>
      <w:r w:rsidR="006A7526" w:rsidRPr="00634795">
        <w:rPr>
          <w:rFonts w:ascii="Georgia" w:hAnsi="Georgia" w:cstheme="minorHAnsi"/>
          <w:sz w:val="21"/>
          <w:szCs w:val="21"/>
        </w:rPr>
        <w:t>comprend</w:t>
      </w:r>
      <w:r w:rsidR="00AB2145" w:rsidRPr="00634795">
        <w:rPr>
          <w:rFonts w:ascii="Georgia" w:hAnsi="Georgia" w:cstheme="minorHAnsi"/>
          <w:sz w:val="21"/>
          <w:szCs w:val="21"/>
        </w:rPr>
        <w:t>a</w:t>
      </w:r>
      <w:r w:rsidR="006A7526" w:rsidRPr="00634795">
        <w:rPr>
          <w:rFonts w:ascii="Georgia" w:hAnsi="Georgia" w:cstheme="minorHAnsi"/>
          <w:sz w:val="21"/>
          <w:szCs w:val="21"/>
        </w:rPr>
        <w:t xml:space="preserve">no il maggior numero </w:t>
      </w:r>
      <w:r w:rsidR="00AB2145" w:rsidRPr="00634795">
        <w:rPr>
          <w:rFonts w:ascii="Georgia" w:hAnsi="Georgia" w:cstheme="minorHAnsi"/>
          <w:sz w:val="21"/>
          <w:szCs w:val="21"/>
        </w:rPr>
        <w:t xml:space="preserve">possibile </w:t>
      </w:r>
      <w:r w:rsidR="006A7526" w:rsidRPr="00634795">
        <w:rPr>
          <w:rFonts w:ascii="Georgia" w:hAnsi="Georgia" w:cstheme="minorHAnsi"/>
          <w:sz w:val="21"/>
          <w:szCs w:val="21"/>
        </w:rPr>
        <w:t xml:space="preserve">di contenuti ed esecutori </w:t>
      </w:r>
      <w:r w:rsidR="00AB2145" w:rsidRPr="00634795">
        <w:rPr>
          <w:rFonts w:ascii="Georgia" w:hAnsi="Georgia" w:cstheme="minorHAnsi"/>
          <w:sz w:val="21"/>
          <w:szCs w:val="21"/>
        </w:rPr>
        <w:t xml:space="preserve">provenienti </w:t>
      </w:r>
      <w:r w:rsidR="0038036C" w:rsidRPr="00634795">
        <w:rPr>
          <w:rFonts w:ascii="Georgia" w:hAnsi="Georgia" w:cstheme="minorHAnsi"/>
          <w:sz w:val="21"/>
          <w:szCs w:val="21"/>
        </w:rPr>
        <w:t>d</w:t>
      </w:r>
      <w:r w:rsidR="00AB2145" w:rsidRPr="00634795">
        <w:rPr>
          <w:rFonts w:ascii="Georgia" w:hAnsi="Georgia" w:cstheme="minorHAnsi"/>
          <w:sz w:val="21"/>
          <w:szCs w:val="21"/>
        </w:rPr>
        <w:t>a</w:t>
      </w:r>
      <w:r w:rsidR="0038036C" w:rsidRPr="00634795">
        <w:rPr>
          <w:rFonts w:ascii="Georgia" w:hAnsi="Georgia" w:cstheme="minorHAnsi"/>
          <w:sz w:val="21"/>
          <w:szCs w:val="21"/>
        </w:rPr>
        <w:t xml:space="preserve"> diverse comunità etniche minoritarie. </w:t>
      </w:r>
    </w:p>
    <w:p w14:paraId="1470F6AA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4CB38E9B" w14:textId="7A25BDF4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h</w:t>
      </w:r>
      <w:r w:rsidR="00F902D4" w:rsidRPr="00634795">
        <w:rPr>
          <w:rFonts w:ascii="Georgia" w:hAnsi="Georgia" w:cstheme="minorHAnsi"/>
          <w:sz w:val="21"/>
          <w:szCs w:val="21"/>
          <w:lang w:val="sl-SI"/>
        </w:rPr>
        <w:t xml:space="preserve">)  </w:t>
      </w:r>
      <w:r w:rsidR="0057572F" w:rsidRPr="00634795">
        <w:rPr>
          <w:rFonts w:ascii="Georgia" w:hAnsi="Georgia" w:cstheme="minorHAnsi"/>
          <w:sz w:val="21"/>
          <w:szCs w:val="21"/>
          <w:u w:val="single"/>
        </w:rPr>
        <w:t xml:space="preserve">presentazione delle attività culturali e delle problematiche </w:t>
      </w:r>
      <w:r w:rsidR="002F3FD0" w:rsidRPr="00634795">
        <w:rPr>
          <w:rFonts w:ascii="Georgia" w:hAnsi="Georgia" w:cstheme="minorHAnsi"/>
          <w:sz w:val="21"/>
          <w:szCs w:val="21"/>
          <w:u w:val="single"/>
        </w:rPr>
        <w:t>delle comunità etniche minoritarie in Slovenia:</w:t>
      </w:r>
    </w:p>
    <w:p w14:paraId="23B0A1EB" w14:textId="6DAC8961" w:rsidR="0029425D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F41B90" w:rsidRPr="00634795">
        <w:rPr>
          <w:rFonts w:ascii="Georgia" w:hAnsi="Georgia" w:cstheme="minorHAnsi"/>
          <w:sz w:val="21"/>
          <w:szCs w:val="21"/>
        </w:rPr>
        <w:t xml:space="preserve">presentazione </w:t>
      </w:r>
      <w:r w:rsidR="005D1761" w:rsidRPr="00634795">
        <w:rPr>
          <w:rFonts w:ascii="Georgia" w:hAnsi="Georgia" w:cstheme="minorHAnsi"/>
          <w:sz w:val="21"/>
          <w:szCs w:val="21"/>
        </w:rPr>
        <w:t>in manier</w:t>
      </w:r>
      <w:r w:rsidR="00C878D0" w:rsidRPr="00634795">
        <w:rPr>
          <w:rFonts w:ascii="Georgia" w:hAnsi="Georgia" w:cstheme="minorHAnsi"/>
          <w:sz w:val="21"/>
          <w:szCs w:val="21"/>
        </w:rPr>
        <w:t>a quanto più razionale</w:t>
      </w:r>
      <w:r w:rsidR="004F317E" w:rsidRPr="00634795">
        <w:rPr>
          <w:rFonts w:ascii="Georgia" w:hAnsi="Georgia" w:cstheme="minorHAnsi"/>
          <w:sz w:val="21"/>
          <w:szCs w:val="21"/>
        </w:rPr>
        <w:t xml:space="preserve"> (</w:t>
      </w:r>
      <w:r w:rsidR="00C531EA" w:rsidRPr="00634795">
        <w:rPr>
          <w:rFonts w:ascii="Georgia" w:hAnsi="Georgia" w:cstheme="minorHAnsi"/>
          <w:sz w:val="21"/>
          <w:szCs w:val="21"/>
        </w:rPr>
        <w:t>molteplici luoghi)</w:t>
      </w:r>
      <w:r w:rsidR="000973E9" w:rsidRPr="00634795">
        <w:rPr>
          <w:rFonts w:ascii="Georgia" w:hAnsi="Georgia" w:cstheme="minorHAnsi"/>
          <w:sz w:val="21"/>
          <w:szCs w:val="21"/>
        </w:rPr>
        <w:t xml:space="preserve"> </w:t>
      </w:r>
      <w:r w:rsidR="00574F35" w:rsidRPr="00634795">
        <w:rPr>
          <w:rFonts w:ascii="Georgia" w:hAnsi="Georgia" w:cstheme="minorHAnsi"/>
          <w:sz w:val="21"/>
          <w:szCs w:val="21"/>
        </w:rPr>
        <w:t xml:space="preserve">ed efficace al </w:t>
      </w:r>
      <w:r w:rsidR="00A966D0" w:rsidRPr="00634795">
        <w:rPr>
          <w:rFonts w:ascii="Georgia" w:hAnsi="Georgia" w:cstheme="minorHAnsi"/>
          <w:sz w:val="21"/>
          <w:szCs w:val="21"/>
        </w:rPr>
        <w:t xml:space="preserve">fine di far conoscere la cultura </w:t>
      </w:r>
      <w:r w:rsidR="00C71229" w:rsidRPr="00634795">
        <w:rPr>
          <w:rFonts w:ascii="Georgia" w:hAnsi="Georgia" w:cstheme="minorHAnsi"/>
          <w:sz w:val="21"/>
          <w:szCs w:val="21"/>
        </w:rPr>
        <w:t xml:space="preserve">delle comunità minoritarie a un </w:t>
      </w:r>
      <w:r w:rsidR="00180B39" w:rsidRPr="00634795">
        <w:rPr>
          <w:rFonts w:ascii="Georgia" w:hAnsi="Georgia" w:cstheme="minorHAnsi"/>
          <w:sz w:val="21"/>
          <w:szCs w:val="21"/>
        </w:rPr>
        <w:t>numero quanto maggiore</w:t>
      </w:r>
      <w:r w:rsidR="00C71229" w:rsidRPr="00634795">
        <w:rPr>
          <w:rFonts w:ascii="Georgia" w:hAnsi="Georgia" w:cstheme="minorHAnsi"/>
          <w:sz w:val="21"/>
          <w:szCs w:val="21"/>
        </w:rPr>
        <w:t xml:space="preserve"> di </w:t>
      </w:r>
      <w:r w:rsidR="004F317E" w:rsidRPr="00634795">
        <w:rPr>
          <w:rFonts w:ascii="Georgia" w:hAnsi="Georgia" w:cstheme="minorHAnsi"/>
          <w:sz w:val="21"/>
          <w:szCs w:val="21"/>
        </w:rPr>
        <w:t>abitanti della Slovenia.</w:t>
      </w:r>
    </w:p>
    <w:p w14:paraId="0CBCC811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4153ECE6" w14:textId="4C55361C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  <w:lang w:val="sl-SI"/>
        </w:rPr>
        <w:t>i</w:t>
      </w:r>
      <w:r w:rsidR="00F902D4" w:rsidRPr="00634795">
        <w:rPr>
          <w:rFonts w:ascii="Georgia" w:hAnsi="Georgia" w:cstheme="minorHAnsi"/>
          <w:sz w:val="21"/>
          <w:szCs w:val="21"/>
        </w:rPr>
        <w:t xml:space="preserve">) </w:t>
      </w:r>
      <w:r w:rsidR="001B2B61" w:rsidRPr="00634795">
        <w:rPr>
          <w:rFonts w:ascii="Georgia" w:hAnsi="Georgia" w:cstheme="minorHAnsi"/>
          <w:sz w:val="21"/>
          <w:szCs w:val="21"/>
          <w:u w:val="single"/>
        </w:rPr>
        <w:t>manifestazioni</w:t>
      </w:r>
      <w:r w:rsidR="00F902D4" w:rsidRPr="00634795">
        <w:rPr>
          <w:rFonts w:ascii="Georgia" w:hAnsi="Georgia" w:cstheme="minorHAnsi"/>
          <w:sz w:val="21"/>
          <w:szCs w:val="21"/>
          <w:u w:val="single"/>
        </w:rPr>
        <w:t>:</w:t>
      </w:r>
      <w:r w:rsidR="00180B39" w:rsidRPr="00634795">
        <w:rPr>
          <w:rFonts w:ascii="Georgia" w:hAnsi="Georgia" w:cstheme="minorHAnsi"/>
          <w:sz w:val="21"/>
          <w:szCs w:val="21"/>
          <w:u w:val="single"/>
        </w:rPr>
        <w:t xml:space="preserve">   </w:t>
      </w:r>
    </w:p>
    <w:p w14:paraId="4BB3FA49" w14:textId="59B5D54A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7A0E53" w:rsidRPr="00634795">
        <w:rPr>
          <w:rFonts w:ascii="Georgia" w:hAnsi="Georgia" w:cstheme="minorHAnsi"/>
          <w:sz w:val="21"/>
          <w:szCs w:val="21"/>
        </w:rPr>
        <w:t>m</w:t>
      </w:r>
      <w:r w:rsidR="001B2B61" w:rsidRPr="00634795">
        <w:rPr>
          <w:rFonts w:ascii="Georgia" w:hAnsi="Georgia" w:cstheme="minorHAnsi"/>
          <w:sz w:val="21"/>
          <w:szCs w:val="21"/>
        </w:rPr>
        <w:t xml:space="preserve">anifestazioni </w:t>
      </w:r>
      <w:r w:rsidR="006D7797" w:rsidRPr="00634795">
        <w:rPr>
          <w:rFonts w:ascii="Georgia" w:hAnsi="Georgia" w:cstheme="minorHAnsi"/>
          <w:sz w:val="21"/>
          <w:szCs w:val="21"/>
        </w:rPr>
        <w:t>di particolare importanza per la Comunità nazionale (con particolare attenzione a</w:t>
      </w:r>
      <w:r w:rsidR="007A0E53" w:rsidRPr="00634795">
        <w:rPr>
          <w:rFonts w:ascii="Georgia" w:hAnsi="Georgia" w:cstheme="minorHAnsi"/>
          <w:sz w:val="21"/>
          <w:szCs w:val="21"/>
        </w:rPr>
        <w:t>d anniversari importanti per la Comunità nazionale italiana).</w:t>
      </w:r>
      <w:r w:rsidR="001B2B61" w:rsidRPr="00634795">
        <w:rPr>
          <w:rFonts w:ascii="Georgia" w:hAnsi="Georgia" w:cstheme="minorHAnsi"/>
          <w:sz w:val="21"/>
          <w:szCs w:val="21"/>
        </w:rPr>
        <w:t xml:space="preserve"> </w:t>
      </w:r>
    </w:p>
    <w:p w14:paraId="5295AE57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534E280E" w14:textId="3F010160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l</w:t>
      </w:r>
      <w:r w:rsidR="00F902D4" w:rsidRPr="00634795">
        <w:rPr>
          <w:rFonts w:ascii="Georgia" w:hAnsi="Georgia" w:cstheme="minorHAnsi"/>
          <w:sz w:val="21"/>
          <w:szCs w:val="21"/>
        </w:rPr>
        <w:t xml:space="preserve">) </w:t>
      </w:r>
      <w:r w:rsidR="00C456B3" w:rsidRPr="00634795">
        <w:rPr>
          <w:rFonts w:ascii="Georgia" w:hAnsi="Georgia" w:cstheme="minorHAnsi"/>
          <w:sz w:val="21"/>
          <w:szCs w:val="21"/>
          <w:u w:val="single"/>
        </w:rPr>
        <w:t>lezioni, seminari, corsi</w:t>
      </w:r>
      <w:r w:rsidR="003E2AEE" w:rsidRPr="00634795">
        <w:rPr>
          <w:rFonts w:ascii="Georgia" w:hAnsi="Georgia" w:cstheme="minorHAnsi"/>
          <w:sz w:val="21"/>
          <w:szCs w:val="21"/>
          <w:u w:val="single"/>
        </w:rPr>
        <w:t>, ecc.</w:t>
      </w:r>
    </w:p>
    <w:p w14:paraId="75533DF1" w14:textId="7BD4CD83" w:rsidR="003E2AEE" w:rsidRPr="00634795" w:rsidRDefault="003E2AEE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D269A8" w:rsidRPr="00634795">
        <w:rPr>
          <w:rFonts w:ascii="Georgia" w:hAnsi="Georgia" w:cstheme="minorHAnsi"/>
          <w:sz w:val="21"/>
          <w:szCs w:val="21"/>
        </w:rPr>
        <w:t>tematiche in ambito culturale</w:t>
      </w:r>
      <w:r w:rsidR="005F4C65" w:rsidRPr="00634795">
        <w:rPr>
          <w:rFonts w:ascii="Georgia" w:hAnsi="Georgia" w:cstheme="minorHAnsi"/>
          <w:sz w:val="21"/>
          <w:szCs w:val="21"/>
        </w:rPr>
        <w:t xml:space="preserve"> che </w:t>
      </w:r>
      <w:r w:rsidR="00425D9E" w:rsidRPr="00634795">
        <w:rPr>
          <w:rFonts w:ascii="Georgia" w:hAnsi="Georgia" w:cstheme="minorHAnsi"/>
          <w:sz w:val="21"/>
          <w:szCs w:val="21"/>
        </w:rPr>
        <w:t xml:space="preserve">saranno </w:t>
      </w:r>
      <w:r w:rsidR="009E2561" w:rsidRPr="00634795">
        <w:rPr>
          <w:rFonts w:ascii="Georgia" w:hAnsi="Georgia" w:cstheme="minorHAnsi"/>
          <w:sz w:val="21"/>
          <w:szCs w:val="21"/>
        </w:rPr>
        <w:t xml:space="preserve">realizzate da </w:t>
      </w:r>
      <w:r w:rsidR="0043198B" w:rsidRPr="00634795">
        <w:rPr>
          <w:rFonts w:ascii="Georgia" w:hAnsi="Georgia" w:cstheme="minorHAnsi"/>
          <w:sz w:val="21"/>
          <w:szCs w:val="21"/>
        </w:rPr>
        <w:t>docenti qualificati.</w:t>
      </w:r>
    </w:p>
    <w:p w14:paraId="1CA05A10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4EABE25E" w14:textId="3009790F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m</w:t>
      </w:r>
      <w:r w:rsidR="00F902D4" w:rsidRPr="00634795">
        <w:rPr>
          <w:rFonts w:ascii="Georgia" w:hAnsi="Georgia" w:cstheme="minorHAnsi"/>
          <w:sz w:val="21"/>
          <w:szCs w:val="21"/>
        </w:rPr>
        <w:t xml:space="preserve">) </w:t>
      </w:r>
      <w:r w:rsidR="0043198B" w:rsidRPr="00634795">
        <w:rPr>
          <w:rFonts w:ascii="Georgia" w:hAnsi="Georgia" w:cstheme="minorHAnsi"/>
          <w:sz w:val="21"/>
          <w:szCs w:val="21"/>
          <w:u w:val="single"/>
        </w:rPr>
        <w:t>digitalizzazione:</w:t>
      </w:r>
    </w:p>
    <w:p w14:paraId="3317FFB9" w14:textId="608EFF2A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6C38BA" w:rsidRPr="00634795">
        <w:rPr>
          <w:rFonts w:ascii="Georgia" w:hAnsi="Georgia" w:cstheme="minorHAnsi"/>
          <w:sz w:val="21"/>
          <w:szCs w:val="21"/>
        </w:rPr>
        <w:t>contenuti</w:t>
      </w:r>
      <w:r w:rsidR="00C731E3" w:rsidRPr="00634795">
        <w:rPr>
          <w:rFonts w:ascii="Georgia" w:hAnsi="Georgia" w:cstheme="minorHAnsi"/>
          <w:sz w:val="21"/>
          <w:szCs w:val="21"/>
        </w:rPr>
        <w:t xml:space="preserve"> </w:t>
      </w:r>
      <w:r w:rsidR="00E51017" w:rsidRPr="00634795">
        <w:rPr>
          <w:rFonts w:ascii="Georgia" w:hAnsi="Georgia" w:cstheme="minorHAnsi"/>
          <w:sz w:val="21"/>
          <w:szCs w:val="21"/>
        </w:rPr>
        <w:t>digitali e altri contenuti accessibili via web adattati all</w:t>
      </w:r>
      <w:r w:rsidR="008B729E" w:rsidRPr="00634795">
        <w:rPr>
          <w:rFonts w:ascii="Georgia" w:hAnsi="Georgia" w:cstheme="minorHAnsi"/>
          <w:sz w:val="21"/>
          <w:szCs w:val="21"/>
        </w:rPr>
        <w:t>a</w:t>
      </w:r>
      <w:r w:rsidR="00E51017" w:rsidRPr="00634795">
        <w:rPr>
          <w:rFonts w:ascii="Georgia" w:hAnsi="Georgia" w:cstheme="minorHAnsi"/>
          <w:sz w:val="21"/>
          <w:szCs w:val="21"/>
        </w:rPr>
        <w:t xml:space="preserve"> Comunità nazional</w:t>
      </w:r>
      <w:r w:rsidR="008B729E" w:rsidRPr="00634795">
        <w:rPr>
          <w:rFonts w:ascii="Georgia" w:hAnsi="Georgia" w:cstheme="minorHAnsi"/>
          <w:sz w:val="21"/>
          <w:szCs w:val="21"/>
        </w:rPr>
        <w:t>e</w:t>
      </w:r>
      <w:r w:rsidR="00E51017" w:rsidRPr="00634795">
        <w:rPr>
          <w:rFonts w:ascii="Georgia" w:hAnsi="Georgia" w:cstheme="minorHAnsi"/>
          <w:sz w:val="21"/>
          <w:szCs w:val="21"/>
        </w:rPr>
        <w:t xml:space="preserve"> italiana.</w:t>
      </w:r>
      <w:r w:rsidR="006C38BA" w:rsidRPr="00634795">
        <w:rPr>
          <w:rFonts w:ascii="Georgia" w:hAnsi="Georgia" w:cstheme="minorHAnsi"/>
          <w:sz w:val="21"/>
          <w:szCs w:val="21"/>
        </w:rPr>
        <w:t xml:space="preserve"> </w:t>
      </w:r>
    </w:p>
    <w:p w14:paraId="3ABA324D" w14:textId="77777777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1A2F3233" w14:textId="6B7F9204" w:rsidR="00F902D4" w:rsidRPr="00634795" w:rsidRDefault="00AC513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u w:val="single"/>
        </w:rPr>
      </w:pPr>
      <w:r w:rsidRPr="00634795">
        <w:rPr>
          <w:rFonts w:ascii="Georgia" w:hAnsi="Georgia" w:cstheme="minorHAnsi"/>
          <w:sz w:val="21"/>
          <w:szCs w:val="21"/>
        </w:rPr>
        <w:lastRenderedPageBreak/>
        <w:t>n</w:t>
      </w:r>
      <w:r w:rsidR="00F902D4" w:rsidRPr="00634795">
        <w:rPr>
          <w:rFonts w:ascii="Georgia" w:hAnsi="Georgia" w:cstheme="minorHAnsi"/>
          <w:sz w:val="21"/>
          <w:szCs w:val="21"/>
        </w:rPr>
        <w:t xml:space="preserve">) </w:t>
      </w:r>
      <w:r w:rsidR="00E51017" w:rsidRPr="00634795">
        <w:rPr>
          <w:rFonts w:ascii="Georgia" w:hAnsi="Georgia" w:cstheme="minorHAnsi"/>
          <w:sz w:val="21"/>
          <w:szCs w:val="21"/>
          <w:u w:val="single"/>
        </w:rPr>
        <w:t>altro</w:t>
      </w:r>
      <w:r w:rsidR="00F902D4" w:rsidRPr="00634795">
        <w:rPr>
          <w:rFonts w:ascii="Georgia" w:hAnsi="Georgia" w:cstheme="minorHAnsi"/>
          <w:sz w:val="21"/>
          <w:szCs w:val="21"/>
          <w:u w:val="single"/>
        </w:rPr>
        <w:t>:</w:t>
      </w:r>
    </w:p>
    <w:p w14:paraId="1FA57C9C" w14:textId="26F6B33C" w:rsidR="00F902D4" w:rsidRPr="00634795" w:rsidRDefault="00F902D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1A7505" w:rsidRPr="00634795">
        <w:rPr>
          <w:rFonts w:ascii="Georgia" w:hAnsi="Georgia" w:cstheme="minorHAnsi"/>
          <w:sz w:val="21"/>
          <w:szCs w:val="21"/>
        </w:rPr>
        <w:t>s</w:t>
      </w:r>
      <w:r w:rsidR="00FB097C" w:rsidRPr="00634795">
        <w:rPr>
          <w:rFonts w:ascii="Georgia" w:hAnsi="Georgia" w:cstheme="minorHAnsi"/>
          <w:sz w:val="21"/>
          <w:szCs w:val="21"/>
        </w:rPr>
        <w:t xml:space="preserve">ingoli progetti e attività che non possono essere </w:t>
      </w:r>
      <w:r w:rsidR="001A7505" w:rsidRPr="00634795">
        <w:rPr>
          <w:rFonts w:ascii="Georgia" w:hAnsi="Georgia" w:cstheme="minorHAnsi"/>
          <w:sz w:val="21"/>
          <w:szCs w:val="21"/>
        </w:rPr>
        <w:t>classificati in attività già esistenti</w:t>
      </w:r>
      <w:r w:rsidR="00482BB1" w:rsidRPr="00634795">
        <w:rPr>
          <w:rFonts w:ascii="Georgia" w:hAnsi="Georgia" w:cstheme="minorHAnsi"/>
          <w:sz w:val="21"/>
          <w:szCs w:val="21"/>
        </w:rPr>
        <w:t xml:space="preserve"> o in attività congiunte.</w:t>
      </w:r>
    </w:p>
    <w:p w14:paraId="37598ED7" w14:textId="01C9A028" w:rsidR="00F902D4" w:rsidRPr="00634795" w:rsidRDefault="00F902D4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</w:p>
    <w:p w14:paraId="114BC8CF" w14:textId="2ABB6081" w:rsidR="00F902D4" w:rsidRPr="00634795" w:rsidRDefault="00EF25E9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</w:rPr>
      </w:pPr>
      <w:r w:rsidRPr="00634795">
        <w:rPr>
          <w:rFonts w:ascii="Georgia" w:hAnsi="Georgia" w:cstheme="minorHAnsi"/>
          <w:b/>
          <w:sz w:val="21"/>
          <w:szCs w:val="21"/>
        </w:rPr>
        <w:t>SOGGETTI AMMISSIBILI</w:t>
      </w:r>
    </w:p>
    <w:p w14:paraId="23635B0F" w14:textId="7EF94434" w:rsidR="00F902D4" w:rsidRPr="00634795" w:rsidRDefault="00EF25E9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Il bando pubblico è destinato a soggetti di diritto pubblico</w:t>
      </w:r>
      <w:r w:rsidR="00446F56">
        <w:rPr>
          <w:rFonts w:ascii="Georgia" w:hAnsi="Georgia" w:cstheme="minorHAnsi"/>
          <w:sz w:val="21"/>
          <w:szCs w:val="21"/>
        </w:rPr>
        <w:t xml:space="preserve"> rappresentativi della Comunit</w:t>
      </w:r>
      <w:r w:rsidR="00446F56" w:rsidRPr="00446F56">
        <w:rPr>
          <w:rFonts w:ascii="Georgia" w:hAnsi="Georgia" w:cstheme="minorHAnsi"/>
          <w:sz w:val="21"/>
          <w:szCs w:val="21"/>
        </w:rPr>
        <w:t>à</w:t>
      </w:r>
      <w:r w:rsidR="00446F56">
        <w:rPr>
          <w:rFonts w:ascii="Georgia" w:hAnsi="Georgia" w:cstheme="minorHAnsi"/>
          <w:sz w:val="21"/>
          <w:szCs w:val="21"/>
        </w:rPr>
        <w:t xml:space="preserve"> nazionale italiana che hanno sede nei </w:t>
      </w:r>
      <w:r w:rsidR="00A41D06" w:rsidRPr="00634795">
        <w:rPr>
          <w:rFonts w:ascii="Georgia" w:hAnsi="Georgia" w:cstheme="minorHAnsi"/>
          <w:sz w:val="21"/>
          <w:szCs w:val="21"/>
        </w:rPr>
        <w:t xml:space="preserve">seguenti </w:t>
      </w:r>
      <w:r w:rsidR="00615611" w:rsidRPr="00634795">
        <w:rPr>
          <w:rFonts w:ascii="Georgia" w:hAnsi="Georgia" w:cstheme="minorHAnsi"/>
          <w:sz w:val="21"/>
          <w:szCs w:val="21"/>
        </w:rPr>
        <w:t>Comuni</w:t>
      </w:r>
      <w:r w:rsidR="00A41D06" w:rsidRPr="00634795">
        <w:rPr>
          <w:rFonts w:ascii="Georgia" w:hAnsi="Georgia" w:cstheme="minorHAnsi"/>
          <w:sz w:val="21"/>
          <w:szCs w:val="21"/>
        </w:rPr>
        <w:t>:</w:t>
      </w:r>
    </w:p>
    <w:p w14:paraId="35A90838" w14:textId="44FCB88E" w:rsidR="00F902D4" w:rsidRPr="00634795" w:rsidRDefault="00F902D4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615611" w:rsidRPr="00634795">
        <w:rPr>
          <w:rFonts w:ascii="Georgia" w:hAnsi="Georgia" w:cstheme="minorHAnsi"/>
          <w:sz w:val="21"/>
          <w:szCs w:val="21"/>
        </w:rPr>
        <w:t>Comune di</w:t>
      </w:r>
      <w:r w:rsidRPr="00634795">
        <w:rPr>
          <w:rFonts w:ascii="Georgia" w:hAnsi="Georgia" w:cstheme="minorHAnsi"/>
          <w:sz w:val="21"/>
          <w:szCs w:val="21"/>
        </w:rPr>
        <w:t xml:space="preserve"> An</w:t>
      </w:r>
      <w:r w:rsidR="00615611" w:rsidRPr="00634795">
        <w:rPr>
          <w:rFonts w:ascii="Georgia" w:hAnsi="Georgia" w:cstheme="minorHAnsi"/>
          <w:sz w:val="21"/>
          <w:szCs w:val="21"/>
        </w:rPr>
        <w:t>carano</w:t>
      </w:r>
      <w:r w:rsidRPr="00634795">
        <w:rPr>
          <w:rFonts w:ascii="Georgia" w:hAnsi="Georgia" w:cstheme="minorHAnsi"/>
          <w:sz w:val="21"/>
          <w:szCs w:val="21"/>
        </w:rPr>
        <w:t>,</w:t>
      </w:r>
    </w:p>
    <w:p w14:paraId="30AD27E8" w14:textId="76926FB4" w:rsidR="00F902D4" w:rsidRPr="00634795" w:rsidRDefault="00F902D4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615611" w:rsidRPr="00634795">
        <w:rPr>
          <w:rFonts w:ascii="Georgia" w:hAnsi="Georgia" w:cstheme="minorHAnsi"/>
          <w:sz w:val="21"/>
          <w:szCs w:val="21"/>
        </w:rPr>
        <w:t>Comune città di Capodistria</w:t>
      </w:r>
      <w:r w:rsidRPr="00634795">
        <w:rPr>
          <w:rFonts w:ascii="Georgia" w:hAnsi="Georgia" w:cstheme="minorHAnsi"/>
          <w:sz w:val="21"/>
          <w:szCs w:val="21"/>
        </w:rPr>
        <w:t>,</w:t>
      </w:r>
    </w:p>
    <w:p w14:paraId="7DE0C7C5" w14:textId="2BB396E7" w:rsidR="00F902D4" w:rsidRPr="00634795" w:rsidRDefault="00F902D4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615611" w:rsidRPr="00634795">
        <w:rPr>
          <w:rFonts w:ascii="Georgia" w:hAnsi="Georgia" w:cstheme="minorHAnsi"/>
          <w:sz w:val="21"/>
          <w:szCs w:val="21"/>
        </w:rPr>
        <w:t>Comune di Is</w:t>
      </w:r>
      <w:r w:rsidRPr="00634795">
        <w:rPr>
          <w:rFonts w:ascii="Georgia" w:hAnsi="Georgia" w:cstheme="minorHAnsi"/>
          <w:sz w:val="21"/>
          <w:szCs w:val="21"/>
        </w:rPr>
        <w:t>ola,</w:t>
      </w:r>
    </w:p>
    <w:p w14:paraId="2F11CE0A" w14:textId="726CB81F" w:rsidR="00F902D4" w:rsidRPr="00634795" w:rsidRDefault="00F902D4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615611" w:rsidRPr="00634795">
        <w:rPr>
          <w:rFonts w:ascii="Georgia" w:hAnsi="Georgia" w:cstheme="minorHAnsi"/>
          <w:sz w:val="21"/>
          <w:szCs w:val="21"/>
        </w:rPr>
        <w:t>Comune di Pirano</w:t>
      </w:r>
      <w:r w:rsidRPr="00634795">
        <w:rPr>
          <w:rFonts w:ascii="Georgia" w:hAnsi="Georgia" w:cstheme="minorHAnsi"/>
          <w:sz w:val="21"/>
          <w:szCs w:val="21"/>
        </w:rPr>
        <w:t xml:space="preserve">. </w:t>
      </w:r>
    </w:p>
    <w:p w14:paraId="1D3AFBC4" w14:textId="77777777" w:rsidR="00B87E8D" w:rsidRPr="00634795" w:rsidRDefault="00B87E8D" w:rsidP="00634795">
      <w:pPr>
        <w:pStyle w:val="Nessunaspaziatura"/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</w:p>
    <w:p w14:paraId="1A79250F" w14:textId="6B92E4EC" w:rsidR="003C7CDE" w:rsidRPr="00634795" w:rsidRDefault="00615611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 xml:space="preserve">CRITERI PER </w:t>
      </w:r>
      <w:r w:rsidR="003716D0" w:rsidRPr="00634795">
        <w:rPr>
          <w:rFonts w:ascii="Georgia" w:hAnsi="Georgia" w:cstheme="minorHAnsi"/>
          <w:b/>
          <w:sz w:val="21"/>
          <w:szCs w:val="21"/>
          <w:lang w:val="sl-SI"/>
        </w:rPr>
        <w:t>L</w:t>
      </w:r>
      <w:r w:rsidR="0018622B" w:rsidRPr="00634795">
        <w:rPr>
          <w:rFonts w:ascii="Georgia" w:hAnsi="Georgia" w:cstheme="minorHAnsi"/>
          <w:b/>
          <w:sz w:val="21"/>
          <w:szCs w:val="21"/>
          <w:lang w:val="sl-SI"/>
        </w:rPr>
        <w:t xml:space="preserve">'ASSEGNAZIONE </w:t>
      </w:r>
      <w:r w:rsidR="003716D0" w:rsidRPr="00634795">
        <w:rPr>
          <w:rFonts w:ascii="Georgia" w:hAnsi="Georgia" w:cstheme="minorHAnsi"/>
          <w:b/>
          <w:sz w:val="21"/>
          <w:szCs w:val="21"/>
          <w:lang w:val="sl-SI"/>
        </w:rPr>
        <w:t>DEI FONDI</w:t>
      </w:r>
    </w:p>
    <w:p w14:paraId="52F00166" w14:textId="339D1E3A" w:rsidR="00B87E8D" w:rsidRPr="00634795" w:rsidRDefault="00640D90" w:rsidP="00634795">
      <w:pPr>
        <w:pStyle w:val="Nessunaspaziatura"/>
        <w:spacing w:line="288" w:lineRule="auto"/>
        <w:jc w:val="both"/>
        <w:rPr>
          <w:rFonts w:ascii="Georgia" w:hAnsi="Georgia" w:cstheme="minorHAnsi"/>
          <w:bCs/>
          <w:sz w:val="21"/>
          <w:szCs w:val="21"/>
        </w:rPr>
      </w:pPr>
      <w:r w:rsidRPr="00634795">
        <w:rPr>
          <w:rFonts w:ascii="Georgia" w:hAnsi="Georgia" w:cstheme="minorHAnsi"/>
          <w:bCs/>
          <w:sz w:val="21"/>
          <w:szCs w:val="21"/>
          <w:lang w:val="sl-SI"/>
        </w:rPr>
        <w:t>I programmi verranno valutati secondo il criterio della conformit</w:t>
      </w:r>
      <w:r w:rsidRPr="00634795">
        <w:rPr>
          <w:rFonts w:ascii="Georgia" w:hAnsi="Georgia" w:cstheme="minorHAnsi"/>
          <w:bCs/>
          <w:sz w:val="21"/>
          <w:szCs w:val="21"/>
        </w:rPr>
        <w:t>à dei medesimi rispetto agli obiettivi e finalità del bando (pto. 3).</w:t>
      </w:r>
    </w:p>
    <w:p w14:paraId="46FA6112" w14:textId="77777777" w:rsidR="003C7CDE" w:rsidRPr="00634795" w:rsidRDefault="003C7CDE" w:rsidP="00634795">
      <w:pPr>
        <w:spacing w:after="0" w:line="288" w:lineRule="auto"/>
        <w:rPr>
          <w:rFonts w:ascii="Georgia" w:hAnsi="Georgia" w:cstheme="minorHAnsi"/>
          <w:sz w:val="21"/>
          <w:szCs w:val="21"/>
          <w:lang w:val="sl-SI"/>
        </w:rPr>
      </w:pPr>
    </w:p>
    <w:p w14:paraId="501EDCF6" w14:textId="5BE2437A" w:rsidR="007C4DFA" w:rsidRPr="00634795" w:rsidRDefault="00EB3B14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>IMPORTO DEI FONDI DEL BANDO PUBBLICO</w:t>
      </w:r>
    </w:p>
    <w:p w14:paraId="24EC7C25" w14:textId="10760FBE" w:rsidR="00805574" w:rsidRPr="00634795" w:rsidRDefault="00805574" w:rsidP="00634795">
      <w:pPr>
        <w:pStyle w:val="Nessunaspaziatura"/>
        <w:spacing w:line="288" w:lineRule="auto"/>
        <w:jc w:val="both"/>
        <w:rPr>
          <w:rFonts w:ascii="Georgia" w:hAnsi="Georgia" w:cstheme="minorHAnsi"/>
          <w:bCs/>
          <w:sz w:val="21"/>
          <w:szCs w:val="21"/>
        </w:rPr>
      </w:pPr>
      <w:r w:rsidRPr="00634795">
        <w:rPr>
          <w:rFonts w:ascii="Georgia" w:hAnsi="Georgia" w:cstheme="minorHAnsi"/>
          <w:bCs/>
          <w:sz w:val="21"/>
          <w:szCs w:val="21"/>
        </w:rPr>
        <w:t xml:space="preserve">L'importo dei </w:t>
      </w:r>
      <w:r w:rsidR="009150B8" w:rsidRPr="00634795">
        <w:rPr>
          <w:rFonts w:ascii="Georgia" w:hAnsi="Georgia" w:cstheme="minorHAnsi"/>
          <w:bCs/>
          <w:sz w:val="21"/>
          <w:szCs w:val="21"/>
        </w:rPr>
        <w:t xml:space="preserve">fondi </w:t>
      </w:r>
      <w:r w:rsidR="006316F9" w:rsidRPr="00634795">
        <w:rPr>
          <w:rFonts w:ascii="Georgia" w:hAnsi="Georgia" w:cstheme="minorHAnsi"/>
          <w:bCs/>
          <w:sz w:val="21"/>
          <w:szCs w:val="21"/>
        </w:rPr>
        <w:t xml:space="preserve">per </w:t>
      </w:r>
      <w:r w:rsidR="00181297" w:rsidRPr="00634795">
        <w:rPr>
          <w:rFonts w:ascii="Georgia" w:hAnsi="Georgia" w:cstheme="minorHAnsi"/>
          <w:bCs/>
          <w:sz w:val="21"/>
          <w:szCs w:val="21"/>
        </w:rPr>
        <w:t>il programma culturale delle Comunità nazionali per l'anno 202</w:t>
      </w:r>
      <w:r w:rsidR="00446F56">
        <w:rPr>
          <w:rFonts w:ascii="Georgia" w:hAnsi="Georgia" w:cstheme="minorHAnsi"/>
          <w:bCs/>
          <w:sz w:val="21"/>
          <w:szCs w:val="21"/>
        </w:rPr>
        <w:t>6</w:t>
      </w:r>
      <w:r w:rsidR="00181297" w:rsidRPr="00634795">
        <w:rPr>
          <w:rFonts w:ascii="Georgia" w:hAnsi="Georgia" w:cstheme="minorHAnsi"/>
          <w:bCs/>
          <w:sz w:val="21"/>
          <w:szCs w:val="21"/>
        </w:rPr>
        <w:t xml:space="preserve"> ammonta a </w:t>
      </w:r>
      <w:r w:rsidR="00181297" w:rsidRPr="00430BE7">
        <w:rPr>
          <w:rFonts w:ascii="Georgia" w:hAnsi="Georgia" w:cstheme="minorHAnsi"/>
          <w:bCs/>
          <w:sz w:val="21"/>
          <w:szCs w:val="21"/>
        </w:rPr>
        <w:t>2</w:t>
      </w:r>
      <w:r w:rsidR="00634795" w:rsidRPr="00430BE7">
        <w:rPr>
          <w:rFonts w:ascii="Georgia" w:hAnsi="Georgia" w:cstheme="minorHAnsi"/>
          <w:bCs/>
          <w:sz w:val="21"/>
          <w:szCs w:val="21"/>
        </w:rPr>
        <w:t>21.2</w:t>
      </w:r>
      <w:r w:rsidR="00430BE7" w:rsidRPr="00430BE7">
        <w:rPr>
          <w:rFonts w:ascii="Georgia" w:hAnsi="Georgia" w:cstheme="minorHAnsi"/>
          <w:bCs/>
          <w:sz w:val="21"/>
          <w:szCs w:val="21"/>
        </w:rPr>
        <w:t>00</w:t>
      </w:r>
      <w:r w:rsidR="00181297" w:rsidRPr="00430BE7">
        <w:rPr>
          <w:rFonts w:ascii="Georgia" w:hAnsi="Georgia" w:cstheme="minorHAnsi"/>
          <w:bCs/>
          <w:sz w:val="21"/>
          <w:szCs w:val="21"/>
        </w:rPr>
        <w:t>,00</w:t>
      </w:r>
      <w:r w:rsidR="00181297" w:rsidRPr="00634795">
        <w:rPr>
          <w:rFonts w:ascii="Georgia" w:hAnsi="Georgia" w:cstheme="minorHAnsi"/>
          <w:bCs/>
          <w:sz w:val="21"/>
          <w:szCs w:val="21"/>
        </w:rPr>
        <w:t xml:space="preserve"> EUR. </w:t>
      </w:r>
      <w:r w:rsidR="00B01671" w:rsidRPr="00634795">
        <w:rPr>
          <w:rFonts w:ascii="Georgia" w:hAnsi="Georgia" w:cstheme="minorHAnsi"/>
          <w:bCs/>
          <w:sz w:val="21"/>
          <w:szCs w:val="21"/>
        </w:rPr>
        <w:t>La CANC si riserva il diritto</w:t>
      </w:r>
      <w:r w:rsidR="001E640C" w:rsidRPr="00634795">
        <w:rPr>
          <w:rFonts w:ascii="Georgia" w:hAnsi="Georgia" w:cstheme="minorHAnsi"/>
          <w:bCs/>
          <w:sz w:val="21"/>
          <w:szCs w:val="21"/>
        </w:rPr>
        <w:t xml:space="preserve"> di ridurre o aumentare l'importo dei fondi</w:t>
      </w:r>
      <w:r w:rsidR="00DE76B2" w:rsidRPr="00634795">
        <w:rPr>
          <w:rFonts w:ascii="Georgia" w:hAnsi="Georgia" w:cstheme="minorHAnsi"/>
          <w:bCs/>
          <w:sz w:val="21"/>
          <w:szCs w:val="21"/>
        </w:rPr>
        <w:t>, a seconda de</w:t>
      </w:r>
      <w:r w:rsidR="00446F56">
        <w:rPr>
          <w:rFonts w:ascii="Georgia" w:hAnsi="Georgia" w:cstheme="minorHAnsi"/>
          <w:bCs/>
          <w:sz w:val="21"/>
          <w:szCs w:val="21"/>
        </w:rPr>
        <w:t xml:space="preserve">l valore dei mezzi previsti nel bilancio </w:t>
      </w:r>
      <w:r w:rsidR="00DE76B2" w:rsidRPr="00634795">
        <w:rPr>
          <w:rFonts w:ascii="Georgia" w:hAnsi="Georgia" w:cstheme="minorHAnsi"/>
          <w:bCs/>
          <w:sz w:val="21"/>
          <w:szCs w:val="21"/>
        </w:rPr>
        <w:t>della Repubblica di Slovenia per il 202</w:t>
      </w:r>
      <w:r w:rsidR="00D51BE4">
        <w:rPr>
          <w:rFonts w:ascii="Georgia" w:hAnsi="Georgia" w:cstheme="minorHAnsi"/>
          <w:bCs/>
          <w:sz w:val="21"/>
          <w:szCs w:val="21"/>
        </w:rPr>
        <w:t>6</w:t>
      </w:r>
      <w:r w:rsidR="00DE76B2" w:rsidRPr="00634795">
        <w:rPr>
          <w:rFonts w:ascii="Georgia" w:hAnsi="Georgia" w:cstheme="minorHAnsi"/>
          <w:bCs/>
          <w:sz w:val="21"/>
          <w:szCs w:val="21"/>
        </w:rPr>
        <w:t>.</w:t>
      </w:r>
    </w:p>
    <w:p w14:paraId="397CFE94" w14:textId="0B3F50C1" w:rsidR="007C4DFA" w:rsidRPr="00634795" w:rsidRDefault="007C4DFA" w:rsidP="00634795">
      <w:pPr>
        <w:pStyle w:val="Nessunaspaziatura"/>
        <w:spacing w:line="288" w:lineRule="auto"/>
        <w:jc w:val="both"/>
        <w:rPr>
          <w:rFonts w:ascii="Georgia" w:hAnsi="Georgia" w:cstheme="minorHAnsi"/>
          <w:bCs/>
          <w:sz w:val="21"/>
          <w:szCs w:val="21"/>
          <w:lang w:val="sl-SI"/>
        </w:rPr>
      </w:pPr>
    </w:p>
    <w:p w14:paraId="07F62F37" w14:textId="0497391B" w:rsidR="007C4DFA" w:rsidRPr="00634795" w:rsidRDefault="00BB48F2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</w:rPr>
      </w:pPr>
      <w:r w:rsidRPr="00634795">
        <w:rPr>
          <w:rFonts w:ascii="Georgia" w:hAnsi="Georgia" w:cstheme="minorHAnsi"/>
          <w:b/>
          <w:sz w:val="21"/>
          <w:szCs w:val="21"/>
        </w:rPr>
        <w:t>TERMINE ULTIMO PER L'UTILIZZO DEI FONDI</w:t>
      </w:r>
    </w:p>
    <w:p w14:paraId="0A7DFA6B" w14:textId="3C2C3741" w:rsidR="007C4DFA" w:rsidRPr="00634795" w:rsidRDefault="00BD363C" w:rsidP="00634795">
      <w:pPr>
        <w:pStyle w:val="Nessunaspaziatura"/>
        <w:spacing w:line="288" w:lineRule="auto"/>
        <w:jc w:val="both"/>
        <w:rPr>
          <w:rFonts w:ascii="Georgia" w:hAnsi="Georgia" w:cstheme="minorHAnsi"/>
          <w:color w:val="000000" w:themeColor="text1"/>
          <w:sz w:val="21"/>
          <w:szCs w:val="21"/>
        </w:rPr>
      </w:pPr>
      <w:r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I fondi </w:t>
      </w:r>
      <w:r w:rsidR="00AE0975"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devono essere utilizzati </w:t>
      </w:r>
      <w:r w:rsidR="002560E3" w:rsidRPr="00634795">
        <w:rPr>
          <w:rFonts w:ascii="Georgia" w:hAnsi="Georgia" w:cstheme="minorHAnsi"/>
          <w:color w:val="000000" w:themeColor="text1"/>
          <w:sz w:val="21"/>
          <w:szCs w:val="21"/>
        </w:rPr>
        <w:t>entro il 31</w:t>
      </w:r>
      <w:r w:rsidR="004609E0"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 dicembre 202</w:t>
      </w:r>
      <w:r w:rsidR="00D51BE4">
        <w:rPr>
          <w:rFonts w:ascii="Georgia" w:hAnsi="Georgia" w:cstheme="minorHAnsi"/>
          <w:color w:val="000000" w:themeColor="text1"/>
          <w:sz w:val="21"/>
          <w:szCs w:val="21"/>
        </w:rPr>
        <w:t>6</w:t>
      </w:r>
      <w:r w:rsidR="006271FA"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 incluso</w:t>
      </w:r>
      <w:r w:rsidR="004609E0"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. Il progetto deve essere </w:t>
      </w:r>
      <w:r w:rsidR="006271FA" w:rsidRPr="00634795">
        <w:rPr>
          <w:rFonts w:ascii="Georgia" w:hAnsi="Georgia" w:cstheme="minorHAnsi"/>
          <w:color w:val="000000" w:themeColor="text1"/>
          <w:sz w:val="21"/>
          <w:szCs w:val="21"/>
        </w:rPr>
        <w:t>implementato</w:t>
      </w:r>
      <w:r w:rsidR="004609E0"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 e </w:t>
      </w:r>
      <w:r w:rsidR="006271FA" w:rsidRPr="00634795">
        <w:rPr>
          <w:rFonts w:ascii="Georgia" w:hAnsi="Georgia" w:cstheme="minorHAnsi"/>
          <w:color w:val="000000" w:themeColor="text1"/>
          <w:sz w:val="21"/>
          <w:szCs w:val="21"/>
        </w:rPr>
        <w:t>completato</w:t>
      </w:r>
      <w:r w:rsidR="004609E0" w:rsidRPr="00634795">
        <w:rPr>
          <w:rFonts w:ascii="Georgia" w:hAnsi="Georgia" w:cstheme="minorHAnsi"/>
          <w:color w:val="000000" w:themeColor="text1"/>
          <w:sz w:val="21"/>
          <w:szCs w:val="21"/>
        </w:rPr>
        <w:t xml:space="preserve"> entro il 31 dicembre 202</w:t>
      </w:r>
      <w:r w:rsidR="00D51BE4">
        <w:rPr>
          <w:rFonts w:ascii="Georgia" w:hAnsi="Georgia" w:cstheme="minorHAnsi"/>
          <w:color w:val="000000" w:themeColor="text1"/>
          <w:sz w:val="21"/>
          <w:szCs w:val="21"/>
        </w:rPr>
        <w:t>6</w:t>
      </w:r>
      <w:r w:rsidR="004609E0" w:rsidRPr="00634795">
        <w:rPr>
          <w:rFonts w:ascii="Georgia" w:hAnsi="Georgia" w:cstheme="minorHAnsi"/>
          <w:color w:val="000000" w:themeColor="text1"/>
          <w:sz w:val="21"/>
          <w:szCs w:val="21"/>
        </w:rPr>
        <w:t>.</w:t>
      </w:r>
    </w:p>
    <w:p w14:paraId="70D4E8D1" w14:textId="187F478F" w:rsidR="007C4DFA" w:rsidRPr="00634795" w:rsidRDefault="007C4DFA" w:rsidP="00634795">
      <w:pPr>
        <w:pStyle w:val="Nessunaspaziatura"/>
        <w:spacing w:line="288" w:lineRule="auto"/>
        <w:jc w:val="both"/>
        <w:rPr>
          <w:rFonts w:ascii="Georgia" w:hAnsi="Georgia" w:cstheme="minorHAnsi"/>
          <w:bCs/>
          <w:sz w:val="21"/>
          <w:szCs w:val="21"/>
        </w:rPr>
      </w:pPr>
    </w:p>
    <w:p w14:paraId="4637F2C1" w14:textId="2FB80582" w:rsidR="007C4DFA" w:rsidRPr="00634795" w:rsidRDefault="00BB48F2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color w:val="000000" w:themeColor="text1"/>
          <w:sz w:val="21"/>
          <w:szCs w:val="21"/>
        </w:rPr>
      </w:pPr>
      <w:r w:rsidRPr="00634795">
        <w:rPr>
          <w:rFonts w:ascii="Georgia" w:hAnsi="Georgia" w:cstheme="minorHAnsi"/>
          <w:b/>
          <w:color w:val="000000" w:themeColor="text1"/>
          <w:sz w:val="21"/>
          <w:szCs w:val="21"/>
        </w:rPr>
        <w:t xml:space="preserve">AMMISSIBILITÀ DEI </w:t>
      </w:r>
      <w:r w:rsidR="00A13A67" w:rsidRPr="00634795">
        <w:rPr>
          <w:rFonts w:ascii="Georgia" w:hAnsi="Georgia" w:cstheme="minorHAnsi"/>
          <w:b/>
          <w:color w:val="000000" w:themeColor="text1"/>
          <w:sz w:val="21"/>
          <w:szCs w:val="21"/>
        </w:rPr>
        <w:t>COSTI</w:t>
      </w:r>
    </w:p>
    <w:p w14:paraId="6B68A6E2" w14:textId="425866E9" w:rsidR="007C4DFA" w:rsidRPr="00634795" w:rsidRDefault="00C34F0F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I costi ammissibili sono i costi che:</w:t>
      </w:r>
    </w:p>
    <w:p w14:paraId="60B1CAC1" w14:textId="2C8F9782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400348" w:rsidRPr="00634795">
        <w:rPr>
          <w:rFonts w:ascii="Georgia" w:hAnsi="Georgia" w:cstheme="minorHAnsi"/>
          <w:sz w:val="21"/>
          <w:szCs w:val="21"/>
        </w:rPr>
        <w:t xml:space="preserve"> </w:t>
      </w:r>
      <w:r w:rsidR="00C34F0F" w:rsidRPr="00634795">
        <w:rPr>
          <w:rFonts w:ascii="Georgia" w:hAnsi="Georgia" w:cstheme="minorHAnsi"/>
          <w:sz w:val="21"/>
          <w:szCs w:val="21"/>
        </w:rPr>
        <w:t xml:space="preserve">sono legati al programma culturale e </w:t>
      </w:r>
      <w:r w:rsidR="00D07CF9" w:rsidRPr="00634795">
        <w:rPr>
          <w:rFonts w:ascii="Georgia" w:hAnsi="Georgia" w:cstheme="minorHAnsi"/>
          <w:sz w:val="21"/>
          <w:szCs w:val="21"/>
        </w:rPr>
        <w:t xml:space="preserve">che rientrano </w:t>
      </w:r>
      <w:r w:rsidR="00400348" w:rsidRPr="00634795">
        <w:rPr>
          <w:rFonts w:ascii="Georgia" w:hAnsi="Georgia" w:cstheme="minorHAnsi"/>
          <w:sz w:val="21"/>
          <w:szCs w:val="21"/>
        </w:rPr>
        <w:t>nell'ambito</w:t>
      </w:r>
      <w:r w:rsidR="00D07CF9" w:rsidRPr="00634795">
        <w:rPr>
          <w:rFonts w:ascii="Georgia" w:hAnsi="Georgia" w:cstheme="minorHAnsi"/>
          <w:sz w:val="21"/>
          <w:szCs w:val="21"/>
        </w:rPr>
        <w:t xml:space="preserve"> della cultura (non vengono finanziati eventi che rientrano in altri </w:t>
      </w:r>
      <w:r w:rsidR="00400348" w:rsidRPr="00634795">
        <w:rPr>
          <w:rFonts w:ascii="Georgia" w:hAnsi="Georgia" w:cstheme="minorHAnsi"/>
          <w:sz w:val="21"/>
          <w:szCs w:val="21"/>
        </w:rPr>
        <w:t xml:space="preserve">ambiti, quali lo </w:t>
      </w:r>
      <w:r w:rsidR="009B0C33" w:rsidRPr="00634795">
        <w:rPr>
          <w:rFonts w:ascii="Georgia" w:hAnsi="Georgia" w:cstheme="minorHAnsi"/>
          <w:sz w:val="21"/>
          <w:szCs w:val="21"/>
        </w:rPr>
        <w:t>s</w:t>
      </w:r>
      <w:r w:rsidR="00400348" w:rsidRPr="00634795">
        <w:rPr>
          <w:rFonts w:ascii="Georgia" w:hAnsi="Georgia" w:cstheme="minorHAnsi"/>
          <w:sz w:val="21"/>
          <w:szCs w:val="21"/>
        </w:rPr>
        <w:t>port, l'economica, ecc.),</w:t>
      </w:r>
    </w:p>
    <w:p w14:paraId="1457BF25" w14:textId="735C152F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400348" w:rsidRPr="00634795">
        <w:rPr>
          <w:rFonts w:ascii="Georgia" w:hAnsi="Georgia" w:cstheme="minorHAnsi"/>
          <w:sz w:val="21"/>
          <w:szCs w:val="21"/>
        </w:rPr>
        <w:t>sono di fondamentale importanza per la realizzazione del programma e sono legati all</w:t>
      </w:r>
      <w:r w:rsidR="00D73855" w:rsidRPr="00634795">
        <w:rPr>
          <w:rFonts w:ascii="Georgia" w:hAnsi="Georgia" w:cstheme="minorHAnsi"/>
          <w:sz w:val="21"/>
          <w:szCs w:val="21"/>
        </w:rPr>
        <w:t>a realizzazione del programma o di singole attività/progetti,</w:t>
      </w:r>
    </w:p>
    <w:p w14:paraId="054CBA6C" w14:textId="0BF7173F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FB7E69" w:rsidRPr="00634795">
        <w:rPr>
          <w:rFonts w:ascii="Georgia" w:hAnsi="Georgia" w:cstheme="minorHAnsi"/>
          <w:sz w:val="21"/>
          <w:szCs w:val="21"/>
        </w:rPr>
        <w:t>sono definiti nella domanda del richiedente,</w:t>
      </w:r>
    </w:p>
    <w:p w14:paraId="53D06FA2" w14:textId="00850C9A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A67C0D" w:rsidRPr="00634795">
        <w:rPr>
          <w:rFonts w:ascii="Georgia" w:hAnsi="Georgia" w:cstheme="minorHAnsi"/>
          <w:sz w:val="21"/>
          <w:szCs w:val="21"/>
        </w:rPr>
        <w:t>s</w:t>
      </w:r>
      <w:r w:rsidR="009B0C33" w:rsidRPr="00634795">
        <w:rPr>
          <w:rFonts w:ascii="Georgia" w:hAnsi="Georgia" w:cstheme="minorHAnsi"/>
          <w:sz w:val="21"/>
          <w:szCs w:val="21"/>
        </w:rPr>
        <w:t>on</w:t>
      </w:r>
      <w:r w:rsidR="00A67C0D" w:rsidRPr="00634795">
        <w:rPr>
          <w:rFonts w:ascii="Georgia" w:hAnsi="Georgia" w:cstheme="minorHAnsi"/>
          <w:sz w:val="21"/>
          <w:szCs w:val="21"/>
        </w:rPr>
        <w:t xml:space="preserve">o coerenti con i principi di una sana gestione finanziaria, in particolare per quanto riguarda il </w:t>
      </w:r>
      <w:r w:rsidR="00805378" w:rsidRPr="00634795">
        <w:rPr>
          <w:rFonts w:ascii="Georgia" w:hAnsi="Georgia" w:cstheme="minorHAnsi"/>
          <w:sz w:val="21"/>
          <w:szCs w:val="21"/>
        </w:rPr>
        <w:t>rapporto qualità/prezzo e il rapporto costo/efficacia,</w:t>
      </w:r>
    </w:p>
    <w:p w14:paraId="7E576F7E" w14:textId="19AF772A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820817" w:rsidRPr="00634795">
        <w:rPr>
          <w:rFonts w:ascii="Georgia" w:hAnsi="Georgia" w:cstheme="minorHAnsi"/>
          <w:sz w:val="21"/>
          <w:szCs w:val="21"/>
        </w:rPr>
        <w:t xml:space="preserve">sono </w:t>
      </w:r>
      <w:r w:rsidR="003C4A0F" w:rsidRPr="00634795">
        <w:rPr>
          <w:rFonts w:ascii="Georgia" w:hAnsi="Georgia" w:cstheme="minorHAnsi"/>
          <w:sz w:val="21"/>
          <w:szCs w:val="21"/>
        </w:rPr>
        <w:t xml:space="preserve">o saranno </w:t>
      </w:r>
      <w:r w:rsidR="00820817" w:rsidRPr="00634795">
        <w:rPr>
          <w:rFonts w:ascii="Georgia" w:hAnsi="Georgia" w:cstheme="minorHAnsi"/>
          <w:sz w:val="21"/>
          <w:szCs w:val="21"/>
        </w:rPr>
        <w:t xml:space="preserve">effettivamente sostenuti </w:t>
      </w:r>
      <w:r w:rsidR="003C4A0F" w:rsidRPr="00634795">
        <w:rPr>
          <w:rFonts w:ascii="Georgia" w:hAnsi="Georgia" w:cstheme="minorHAnsi"/>
          <w:sz w:val="21"/>
          <w:szCs w:val="21"/>
        </w:rPr>
        <w:t>e pagati nel 202</w:t>
      </w:r>
      <w:r w:rsidR="00E46525" w:rsidRPr="00634795">
        <w:rPr>
          <w:rFonts w:ascii="Georgia" w:hAnsi="Georgia" w:cstheme="minorHAnsi"/>
          <w:sz w:val="21"/>
          <w:szCs w:val="21"/>
        </w:rPr>
        <w:t>5</w:t>
      </w:r>
      <w:r w:rsidR="003C4A0F" w:rsidRPr="00634795">
        <w:rPr>
          <w:rFonts w:ascii="Georgia" w:hAnsi="Georgia" w:cstheme="minorHAnsi"/>
          <w:sz w:val="21"/>
          <w:szCs w:val="21"/>
        </w:rPr>
        <w:t>,</w:t>
      </w:r>
    </w:p>
    <w:p w14:paraId="7B5D2636" w14:textId="2F9645ED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FE7265" w:rsidRPr="00634795">
        <w:rPr>
          <w:rFonts w:ascii="Georgia" w:hAnsi="Georgia" w:cstheme="minorHAnsi"/>
          <w:sz w:val="21"/>
          <w:szCs w:val="21"/>
        </w:rPr>
        <w:t>sono o saranno identificabili e verificabili,</w:t>
      </w:r>
    </w:p>
    <w:p w14:paraId="3F8FE61F" w14:textId="79E1C20A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C55B91" w:rsidRPr="00634795">
        <w:rPr>
          <w:rFonts w:ascii="Georgia" w:hAnsi="Georgia" w:cstheme="minorHAnsi"/>
          <w:sz w:val="21"/>
          <w:szCs w:val="21"/>
        </w:rPr>
        <w:t>sono o saranno supportati da documenti giustificativi (fatture, contratti, ricevute di pagamento o altro)</w:t>
      </w:r>
      <w:r w:rsidR="003836E9" w:rsidRPr="00634795">
        <w:rPr>
          <w:rFonts w:ascii="Georgia" w:hAnsi="Georgia" w:cstheme="minorHAnsi"/>
          <w:sz w:val="21"/>
          <w:szCs w:val="21"/>
        </w:rPr>
        <w:t xml:space="preserve"> conservati presso la sede legale del richiedente e per i quali il richiedente è responsabile,</w:t>
      </w:r>
    </w:p>
    <w:p w14:paraId="45469031" w14:textId="2A385514" w:rsidR="007C4DFA" w:rsidRPr="00634795" w:rsidRDefault="007C4DFA" w:rsidP="00634795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3B2173" w:rsidRPr="00634795">
        <w:rPr>
          <w:rFonts w:ascii="Georgia" w:hAnsi="Georgia" w:cstheme="minorHAnsi"/>
          <w:sz w:val="21"/>
          <w:szCs w:val="21"/>
        </w:rPr>
        <w:t>non sono e non saranno finanziati contemporaneamente da altri cofinanziatori.</w:t>
      </w:r>
    </w:p>
    <w:p w14:paraId="33EEA1D7" w14:textId="77777777" w:rsidR="007C4DFA" w:rsidRPr="00634795" w:rsidRDefault="007C4DFA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</w:p>
    <w:p w14:paraId="6D4BAD16" w14:textId="4F544267" w:rsidR="005459F7" w:rsidRPr="00634795" w:rsidRDefault="00FA60B3" w:rsidP="00634795">
      <w:pPr>
        <w:pStyle w:val="Paragrafoelenco"/>
        <w:numPr>
          <w:ilvl w:val="0"/>
          <w:numId w:val="1"/>
        </w:numPr>
        <w:spacing w:after="0" w:line="288" w:lineRule="auto"/>
        <w:rPr>
          <w:rFonts w:ascii="Georgia" w:hAnsi="Georgia" w:cstheme="minorHAnsi"/>
          <w:b/>
          <w:bCs/>
          <w:sz w:val="21"/>
          <w:szCs w:val="21"/>
        </w:rPr>
      </w:pPr>
      <w:r w:rsidRPr="00634795">
        <w:rPr>
          <w:rFonts w:ascii="Georgia" w:hAnsi="Georgia" w:cstheme="minorHAnsi"/>
          <w:b/>
          <w:bCs/>
          <w:sz w:val="21"/>
          <w:szCs w:val="21"/>
        </w:rPr>
        <w:t>DOCUMENTAZIONE</w:t>
      </w:r>
      <w:r w:rsidR="007214D9" w:rsidRPr="00634795">
        <w:rPr>
          <w:rFonts w:ascii="Georgia" w:hAnsi="Georgia" w:cstheme="minorHAnsi"/>
          <w:b/>
          <w:bCs/>
          <w:sz w:val="21"/>
          <w:szCs w:val="21"/>
        </w:rPr>
        <w:t xml:space="preserve"> DEL BANDO DI GARA</w:t>
      </w:r>
    </w:p>
    <w:p w14:paraId="53DA6473" w14:textId="362F5A9B" w:rsidR="007C4DFA" w:rsidRPr="00634795" w:rsidRDefault="003B2173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La documentazione del bando di gara include:</w:t>
      </w:r>
    </w:p>
    <w:p w14:paraId="3D4E868E" w14:textId="6714F59E" w:rsidR="00D51BE4" w:rsidRDefault="007C4DFA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- </w:t>
      </w:r>
      <w:r w:rsidR="00D92EE4" w:rsidRPr="00634795">
        <w:rPr>
          <w:rFonts w:ascii="Georgia" w:hAnsi="Georgia" w:cstheme="minorHAnsi"/>
          <w:sz w:val="21"/>
          <w:szCs w:val="21"/>
        </w:rPr>
        <w:t xml:space="preserve">il modulo di presentazione del programma </w:t>
      </w:r>
      <w:r w:rsidRPr="00634795">
        <w:rPr>
          <w:rFonts w:ascii="Georgia" w:hAnsi="Georgia" w:cstheme="minorHAnsi"/>
          <w:sz w:val="21"/>
          <w:szCs w:val="21"/>
        </w:rPr>
        <w:t>– »</w:t>
      </w:r>
      <w:r w:rsidR="00E93D16">
        <w:rPr>
          <w:rFonts w:ascii="Georgia" w:hAnsi="Georgia" w:cstheme="minorHAnsi"/>
          <w:sz w:val="21"/>
          <w:szCs w:val="21"/>
        </w:rPr>
        <w:t>A</w:t>
      </w:r>
      <w:r w:rsidR="00D92EE4" w:rsidRPr="00634795">
        <w:rPr>
          <w:rFonts w:ascii="Georgia" w:hAnsi="Georgia" w:cstheme="minorHAnsi"/>
          <w:sz w:val="21"/>
          <w:szCs w:val="21"/>
        </w:rPr>
        <w:t>ltri</w:t>
      </w:r>
      <w:r w:rsidRPr="00634795">
        <w:rPr>
          <w:rFonts w:ascii="Georgia" w:hAnsi="Georgia" w:cstheme="minorHAnsi"/>
          <w:sz w:val="21"/>
          <w:szCs w:val="21"/>
        </w:rPr>
        <w:t xml:space="preserve"> </w:t>
      </w:r>
      <w:r w:rsidR="00D92EE4" w:rsidRPr="00634795">
        <w:rPr>
          <w:rFonts w:ascii="Georgia" w:hAnsi="Georgia" w:cstheme="minorHAnsi"/>
          <w:sz w:val="21"/>
          <w:szCs w:val="21"/>
        </w:rPr>
        <w:t>esecutori</w:t>
      </w:r>
      <w:r w:rsidRPr="00634795">
        <w:rPr>
          <w:rFonts w:ascii="Georgia" w:hAnsi="Georgia" w:cstheme="minorHAnsi"/>
          <w:sz w:val="21"/>
          <w:szCs w:val="21"/>
        </w:rPr>
        <w:t>« (A1)</w:t>
      </w:r>
      <w:r w:rsidR="00E93D16">
        <w:rPr>
          <w:rFonts w:ascii="Georgia" w:hAnsi="Georgia" w:cstheme="minorHAnsi"/>
          <w:sz w:val="21"/>
          <w:szCs w:val="21"/>
        </w:rPr>
        <w:t>;</w:t>
      </w:r>
    </w:p>
    <w:p w14:paraId="68F75404" w14:textId="27F6C27C" w:rsidR="00E543E1" w:rsidRPr="00E93D16" w:rsidRDefault="00D51BE4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 xml:space="preserve">- il </w:t>
      </w:r>
      <w:r w:rsidR="00E93D16">
        <w:rPr>
          <w:rFonts w:ascii="Georgia" w:hAnsi="Georgia" w:cstheme="minorHAnsi"/>
          <w:sz w:val="21"/>
          <w:szCs w:val="21"/>
        </w:rPr>
        <w:t>modulo in formato Excel – »P</w:t>
      </w:r>
      <w:r>
        <w:rPr>
          <w:rFonts w:ascii="Georgia" w:hAnsi="Georgia" w:cstheme="minorHAnsi"/>
          <w:sz w:val="21"/>
          <w:szCs w:val="21"/>
        </w:rPr>
        <w:t>iano finan</w:t>
      </w:r>
      <w:r w:rsidRPr="00E93D16">
        <w:rPr>
          <w:rFonts w:ascii="Georgia" w:hAnsi="Georgia" w:cstheme="minorHAnsi"/>
          <w:sz w:val="21"/>
          <w:szCs w:val="21"/>
        </w:rPr>
        <w:t>ziario</w:t>
      </w:r>
      <w:r w:rsidR="00E93D16">
        <w:rPr>
          <w:rFonts w:ascii="Georgia" w:hAnsi="Georgia" w:cstheme="minorHAnsi"/>
          <w:sz w:val="21"/>
          <w:szCs w:val="21"/>
        </w:rPr>
        <w:t>«.</w:t>
      </w:r>
    </w:p>
    <w:p w14:paraId="3DD9B885" w14:textId="6488A1F4" w:rsidR="007C4DFA" w:rsidRPr="00634795" w:rsidRDefault="007C4DFA" w:rsidP="00634795">
      <w:pPr>
        <w:spacing w:after="0" w:line="288" w:lineRule="auto"/>
        <w:rPr>
          <w:rFonts w:ascii="Georgia" w:hAnsi="Georgia" w:cstheme="minorHAnsi"/>
          <w:sz w:val="21"/>
          <w:szCs w:val="21"/>
          <w:lang w:val="sl-SI"/>
        </w:rPr>
      </w:pPr>
    </w:p>
    <w:p w14:paraId="3B37446E" w14:textId="6BADEF9C" w:rsidR="007C4DFA" w:rsidRPr="00634795" w:rsidRDefault="007A36C2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 xml:space="preserve">TERMINE ULTIMO PER LA PRESENTAZIONE DELLE DOMANDE E MODALITÀ DI </w:t>
      </w:r>
      <w:r w:rsidR="007214D9" w:rsidRPr="00634795">
        <w:rPr>
          <w:rFonts w:ascii="Georgia" w:hAnsi="Georgia" w:cstheme="minorHAnsi"/>
          <w:b/>
          <w:sz w:val="21"/>
          <w:szCs w:val="21"/>
          <w:lang w:val="sl-SI"/>
        </w:rPr>
        <w:t>ADESIONE</w:t>
      </w:r>
    </w:p>
    <w:p w14:paraId="08F8A20E" w14:textId="003D4678" w:rsidR="008B2B87" w:rsidRPr="00634795" w:rsidRDefault="00430BE7" w:rsidP="00634795">
      <w:pPr>
        <w:pStyle w:val="Nessunaspaziatura"/>
        <w:spacing w:line="288" w:lineRule="auto"/>
        <w:jc w:val="both"/>
        <w:rPr>
          <w:rFonts w:ascii="Georgia" w:hAnsi="Georgia" w:cstheme="minorHAnsi"/>
          <w:b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>Il</w:t>
      </w:r>
      <w:r w:rsidR="00BE374B" w:rsidRPr="00634795">
        <w:rPr>
          <w:rFonts w:ascii="Georgia" w:hAnsi="Georgia" w:cstheme="minorHAnsi"/>
          <w:sz w:val="21"/>
          <w:szCs w:val="21"/>
        </w:rPr>
        <w:t xml:space="preserve"> termin</w:t>
      </w:r>
      <w:r>
        <w:rPr>
          <w:rFonts w:ascii="Georgia" w:hAnsi="Georgia" w:cstheme="minorHAnsi"/>
          <w:sz w:val="21"/>
          <w:szCs w:val="21"/>
        </w:rPr>
        <w:t xml:space="preserve">e per la presentazione delle domande decorre dal giorno successivo alla pubblicazione del bando e scade il </w:t>
      </w:r>
      <w:r w:rsidR="00D51BE4">
        <w:rPr>
          <w:rFonts w:ascii="Georgia" w:hAnsi="Georgia" w:cstheme="minorHAnsi"/>
          <w:sz w:val="21"/>
          <w:szCs w:val="21"/>
        </w:rPr>
        <w:t>5</w:t>
      </w:r>
      <w:r w:rsidR="00BE374B" w:rsidRPr="00634795">
        <w:rPr>
          <w:rFonts w:ascii="Georgia" w:hAnsi="Georgia" w:cstheme="minorHAnsi"/>
          <w:sz w:val="21"/>
          <w:szCs w:val="21"/>
        </w:rPr>
        <w:t xml:space="preserve"> dicembre 202</w:t>
      </w:r>
      <w:r w:rsidR="00D51BE4">
        <w:rPr>
          <w:rFonts w:ascii="Georgia" w:hAnsi="Georgia" w:cstheme="minorHAnsi"/>
          <w:sz w:val="21"/>
          <w:szCs w:val="21"/>
        </w:rPr>
        <w:t>5</w:t>
      </w:r>
      <w:r>
        <w:rPr>
          <w:rFonts w:ascii="Georgia" w:hAnsi="Georgia" w:cstheme="minorHAnsi"/>
          <w:sz w:val="21"/>
          <w:szCs w:val="21"/>
        </w:rPr>
        <w:t xml:space="preserve"> alle ore 12:00</w:t>
      </w:r>
      <w:r w:rsidR="00BE374B" w:rsidRPr="00634795">
        <w:rPr>
          <w:rFonts w:ascii="Georgia" w:hAnsi="Georgia" w:cstheme="minorHAnsi"/>
          <w:sz w:val="21"/>
          <w:szCs w:val="21"/>
        </w:rPr>
        <w:t>.</w:t>
      </w:r>
    </w:p>
    <w:p w14:paraId="0F854CFD" w14:textId="34836EB6" w:rsidR="009E13DD" w:rsidRPr="00634795" w:rsidRDefault="009E13DD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313B05B3" w14:textId="04E41D37" w:rsidR="00790C4E" w:rsidRPr="00634795" w:rsidRDefault="00790C4E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Fonts w:ascii="Georgia" w:hAnsi="Georgia" w:cstheme="minorHAnsi"/>
          <w:sz w:val="21"/>
          <w:szCs w:val="21"/>
        </w:rPr>
        <w:t>Il termine ultimo per la presentazione della domanda (assieme</w:t>
      </w:r>
      <w:r w:rsidR="008F6F8D" w:rsidRPr="00634795">
        <w:rPr>
          <w:rFonts w:ascii="Georgia" w:hAnsi="Georgia" w:cstheme="minorHAnsi"/>
          <w:sz w:val="21"/>
          <w:szCs w:val="21"/>
        </w:rPr>
        <w:t xml:space="preserve"> a</w:t>
      </w:r>
      <w:r w:rsidR="00E93D16">
        <w:rPr>
          <w:rFonts w:ascii="Georgia" w:hAnsi="Georgia" w:cstheme="minorHAnsi"/>
          <w:sz w:val="21"/>
          <w:szCs w:val="21"/>
        </w:rPr>
        <w:t>i relativi</w:t>
      </w:r>
      <w:r w:rsidR="008F6F8D" w:rsidRPr="00634795">
        <w:rPr>
          <w:rFonts w:ascii="Georgia" w:hAnsi="Georgia" w:cstheme="minorHAnsi"/>
          <w:sz w:val="21"/>
          <w:szCs w:val="21"/>
        </w:rPr>
        <w:t xml:space="preserve"> modul</w:t>
      </w:r>
      <w:r w:rsidR="00E93D16">
        <w:rPr>
          <w:rFonts w:ascii="Georgia" w:hAnsi="Georgia" w:cstheme="minorHAnsi"/>
          <w:sz w:val="21"/>
          <w:szCs w:val="21"/>
        </w:rPr>
        <w:t>i</w:t>
      </w:r>
      <w:r w:rsidR="008F6F8D" w:rsidRPr="00634795">
        <w:rPr>
          <w:rFonts w:ascii="Georgia" w:hAnsi="Georgia" w:cstheme="minorHAnsi"/>
          <w:sz w:val="21"/>
          <w:szCs w:val="21"/>
        </w:rPr>
        <w:t xml:space="preserve">) all'indirizzo di posta elettronica della </w:t>
      </w:r>
      <w:r w:rsidR="008F6F8D" w:rsidRPr="00634795">
        <w:rPr>
          <w:rFonts w:ascii="Georgia" w:hAnsi="Georgia" w:cstheme="minorHAnsi"/>
          <w:b/>
          <w:bCs/>
          <w:sz w:val="21"/>
          <w:szCs w:val="21"/>
        </w:rPr>
        <w:t xml:space="preserve">CANC – Comunità </w:t>
      </w:r>
      <w:r w:rsidR="00E46525" w:rsidRPr="00634795">
        <w:rPr>
          <w:rFonts w:ascii="Georgia" w:hAnsi="Georgia" w:cstheme="minorHAnsi"/>
          <w:b/>
          <w:bCs/>
          <w:sz w:val="21"/>
          <w:szCs w:val="21"/>
        </w:rPr>
        <w:t>A</w:t>
      </w:r>
      <w:r w:rsidR="008F6F8D" w:rsidRPr="00634795">
        <w:rPr>
          <w:rFonts w:ascii="Georgia" w:hAnsi="Georgia" w:cstheme="minorHAnsi"/>
          <w:b/>
          <w:bCs/>
          <w:sz w:val="21"/>
          <w:szCs w:val="21"/>
        </w:rPr>
        <w:t xml:space="preserve">utogestita </w:t>
      </w:r>
      <w:r w:rsidR="00E46525" w:rsidRPr="00634795">
        <w:rPr>
          <w:rFonts w:ascii="Georgia" w:hAnsi="Georgia" w:cstheme="minorHAnsi"/>
          <w:b/>
          <w:bCs/>
          <w:sz w:val="21"/>
          <w:szCs w:val="21"/>
        </w:rPr>
        <w:t>C</w:t>
      </w:r>
      <w:r w:rsidR="008F6F8D" w:rsidRPr="00634795">
        <w:rPr>
          <w:rFonts w:ascii="Georgia" w:hAnsi="Georgia" w:cstheme="minorHAnsi"/>
          <w:b/>
          <w:bCs/>
          <w:sz w:val="21"/>
          <w:szCs w:val="21"/>
        </w:rPr>
        <w:t xml:space="preserve">ostiera della </w:t>
      </w:r>
      <w:r w:rsidR="00E46525" w:rsidRPr="00634795">
        <w:rPr>
          <w:rFonts w:ascii="Georgia" w:hAnsi="Georgia" w:cstheme="minorHAnsi"/>
          <w:b/>
          <w:bCs/>
          <w:sz w:val="21"/>
          <w:szCs w:val="21"/>
        </w:rPr>
        <w:t>N</w:t>
      </w:r>
      <w:r w:rsidR="008F6F8D" w:rsidRPr="00634795">
        <w:rPr>
          <w:rFonts w:ascii="Georgia" w:hAnsi="Georgia" w:cstheme="minorHAnsi"/>
          <w:b/>
          <w:bCs/>
          <w:sz w:val="21"/>
          <w:szCs w:val="21"/>
        </w:rPr>
        <w:t xml:space="preserve">azionalità </w:t>
      </w:r>
      <w:r w:rsidR="00E46525" w:rsidRPr="00634795">
        <w:rPr>
          <w:rFonts w:ascii="Georgia" w:hAnsi="Georgia" w:cstheme="minorHAnsi"/>
          <w:b/>
          <w:bCs/>
          <w:sz w:val="21"/>
          <w:szCs w:val="21"/>
        </w:rPr>
        <w:t>I</w:t>
      </w:r>
      <w:r w:rsidR="008F6F8D" w:rsidRPr="00634795">
        <w:rPr>
          <w:rFonts w:ascii="Georgia" w:hAnsi="Georgia" w:cstheme="minorHAnsi"/>
          <w:b/>
          <w:bCs/>
          <w:sz w:val="21"/>
          <w:szCs w:val="21"/>
        </w:rPr>
        <w:t>taliana</w:t>
      </w:r>
      <w:r w:rsidR="008F6F8D" w:rsidRPr="00634795">
        <w:rPr>
          <w:rFonts w:ascii="Georgia" w:hAnsi="Georgia" w:cstheme="minorHAnsi"/>
          <w:sz w:val="21"/>
          <w:szCs w:val="21"/>
        </w:rPr>
        <w:t xml:space="preserve">: </w:t>
      </w:r>
      <w:hyperlink r:id="rId6" w:history="1">
        <w:r w:rsidR="008F6F8D" w:rsidRPr="00634795">
          <w:rPr>
            <w:rStyle w:val="Collegamentoipertestuale"/>
            <w:rFonts w:ascii="Georgia" w:hAnsi="Georgia" w:cstheme="minorHAnsi"/>
            <w:sz w:val="21"/>
            <w:szCs w:val="21"/>
          </w:rPr>
          <w:t>info@cancostiera.eu</w:t>
        </w:r>
      </w:hyperlink>
      <w:r w:rsidR="008F6F8D" w:rsidRPr="00634795">
        <w:rPr>
          <w:rFonts w:ascii="Georgia" w:hAnsi="Georgia" w:cstheme="minorHAnsi"/>
          <w:sz w:val="21"/>
          <w:szCs w:val="21"/>
          <w:u w:val="single"/>
        </w:rPr>
        <w:t xml:space="preserve"> </w:t>
      </w:r>
      <w:r w:rsidR="008F6F8D" w:rsidRPr="00634795">
        <w:rPr>
          <w:rFonts w:ascii="Georgia" w:hAnsi="Georgia" w:cstheme="minorHAnsi"/>
          <w:sz w:val="21"/>
          <w:szCs w:val="21"/>
        </w:rPr>
        <w:t xml:space="preserve">è il </w:t>
      </w:r>
      <w:r w:rsidR="00E93D16">
        <w:rPr>
          <w:rFonts w:ascii="Georgia" w:hAnsi="Georgia" w:cstheme="minorHAnsi"/>
          <w:b/>
          <w:bCs/>
          <w:sz w:val="21"/>
          <w:szCs w:val="21"/>
        </w:rPr>
        <w:t>5</w:t>
      </w:r>
      <w:r w:rsidR="00E46525" w:rsidRPr="00430BE7">
        <w:rPr>
          <w:rFonts w:ascii="Georgia" w:hAnsi="Georgia" w:cstheme="minorHAnsi"/>
          <w:b/>
          <w:bCs/>
          <w:sz w:val="21"/>
          <w:szCs w:val="21"/>
        </w:rPr>
        <w:t xml:space="preserve"> dicembre 202</w:t>
      </w:r>
      <w:r w:rsidR="00E93D16">
        <w:rPr>
          <w:rFonts w:ascii="Georgia" w:hAnsi="Georgia" w:cstheme="minorHAnsi"/>
          <w:b/>
          <w:bCs/>
          <w:sz w:val="21"/>
          <w:szCs w:val="21"/>
        </w:rPr>
        <w:t>5</w:t>
      </w:r>
      <w:r w:rsidR="008F6F8D" w:rsidRPr="00430BE7">
        <w:rPr>
          <w:rFonts w:ascii="Georgia" w:hAnsi="Georgia" w:cstheme="minorHAnsi"/>
          <w:sz w:val="21"/>
          <w:szCs w:val="21"/>
        </w:rPr>
        <w:t>.</w:t>
      </w:r>
      <w:r w:rsidR="008F6F8D" w:rsidRPr="00634795">
        <w:rPr>
          <w:rFonts w:ascii="Georgia" w:hAnsi="Georgia" w:cstheme="minorHAnsi"/>
          <w:sz w:val="21"/>
          <w:szCs w:val="21"/>
        </w:rPr>
        <w:t xml:space="preserve"> Le domande devono essere </w:t>
      </w:r>
      <w:r w:rsidR="00FA7055" w:rsidRPr="00634795">
        <w:rPr>
          <w:rFonts w:ascii="Georgia" w:hAnsi="Georgia" w:cstheme="minorHAnsi"/>
          <w:sz w:val="21"/>
          <w:szCs w:val="21"/>
        </w:rPr>
        <w:t xml:space="preserve">inviate in formato </w:t>
      </w:r>
      <w:r w:rsidR="00FA7055" w:rsidRPr="00634795">
        <w:rPr>
          <w:rFonts w:ascii="Georgia" w:hAnsi="Georgia" w:cstheme="minorHAnsi"/>
          <w:i/>
          <w:iCs/>
          <w:sz w:val="21"/>
          <w:szCs w:val="21"/>
        </w:rPr>
        <w:t>word</w:t>
      </w:r>
      <w:r w:rsidR="00FA7055" w:rsidRPr="00634795">
        <w:rPr>
          <w:rFonts w:ascii="Georgia" w:hAnsi="Georgia" w:cstheme="minorHAnsi"/>
          <w:sz w:val="21"/>
          <w:szCs w:val="21"/>
        </w:rPr>
        <w:t xml:space="preserve"> </w:t>
      </w:r>
      <w:r w:rsidR="00E93D16">
        <w:rPr>
          <w:rFonts w:ascii="Georgia" w:hAnsi="Georgia" w:cstheme="minorHAnsi"/>
          <w:sz w:val="21"/>
          <w:szCs w:val="21"/>
        </w:rPr>
        <w:t>e</w:t>
      </w:r>
      <w:r w:rsidR="00FA7055" w:rsidRPr="00634795">
        <w:rPr>
          <w:rFonts w:ascii="Georgia" w:hAnsi="Georgia" w:cstheme="minorHAnsi"/>
          <w:sz w:val="21"/>
          <w:szCs w:val="21"/>
        </w:rPr>
        <w:t xml:space="preserve"> </w:t>
      </w:r>
      <w:r w:rsidR="00FA7055" w:rsidRPr="00634795">
        <w:rPr>
          <w:rFonts w:ascii="Georgia" w:hAnsi="Georgia" w:cstheme="minorHAnsi"/>
          <w:i/>
          <w:iCs/>
          <w:sz w:val="21"/>
          <w:szCs w:val="21"/>
        </w:rPr>
        <w:t>pdf</w:t>
      </w:r>
      <w:r w:rsidR="00E93D16">
        <w:rPr>
          <w:rFonts w:ascii="Georgia" w:hAnsi="Georgia" w:cstheme="minorHAnsi"/>
          <w:sz w:val="21"/>
          <w:szCs w:val="21"/>
        </w:rPr>
        <w:t>. I</w:t>
      </w:r>
      <w:r w:rsidR="00861AE7" w:rsidRPr="00634795">
        <w:rPr>
          <w:rFonts w:ascii="Georgia" w:hAnsi="Georgia" w:cstheme="minorHAnsi"/>
          <w:sz w:val="21"/>
          <w:szCs w:val="21"/>
        </w:rPr>
        <w:t>l timbro e la firma del responsabile</w:t>
      </w:r>
      <w:r w:rsidR="00FA7055" w:rsidRPr="00634795">
        <w:rPr>
          <w:rFonts w:ascii="Georgia" w:hAnsi="Georgia" w:cstheme="minorHAnsi"/>
          <w:sz w:val="21"/>
          <w:szCs w:val="21"/>
        </w:rPr>
        <w:t xml:space="preserve"> devono essere chiaramente visibili</w:t>
      </w:r>
      <w:r w:rsidR="00D62EA9">
        <w:rPr>
          <w:rFonts w:ascii="Georgia" w:hAnsi="Georgia" w:cstheme="minorHAnsi"/>
          <w:sz w:val="21"/>
          <w:szCs w:val="21"/>
        </w:rPr>
        <w:t xml:space="preserve"> (anche formato elettronico)</w:t>
      </w:r>
      <w:r w:rsidR="00861AE7" w:rsidRPr="00634795">
        <w:rPr>
          <w:rFonts w:ascii="Georgia" w:hAnsi="Georgia" w:cstheme="minorHAnsi"/>
          <w:sz w:val="21"/>
          <w:szCs w:val="21"/>
        </w:rPr>
        <w:t>. Inoltre, le domande scritte</w:t>
      </w:r>
      <w:r w:rsidR="005979A1" w:rsidRPr="00634795">
        <w:rPr>
          <w:rFonts w:ascii="Georgia" w:hAnsi="Georgia" w:cstheme="minorHAnsi"/>
          <w:sz w:val="21"/>
          <w:szCs w:val="21"/>
        </w:rPr>
        <w:t>,</w:t>
      </w:r>
      <w:r w:rsidR="00861AE7" w:rsidRPr="00634795">
        <w:rPr>
          <w:rFonts w:ascii="Georgia" w:hAnsi="Georgia" w:cstheme="minorHAnsi"/>
          <w:sz w:val="21"/>
          <w:szCs w:val="21"/>
        </w:rPr>
        <w:t xml:space="preserve"> </w:t>
      </w:r>
      <w:r w:rsidR="00EF332B" w:rsidRPr="00634795">
        <w:rPr>
          <w:rFonts w:ascii="Georgia" w:hAnsi="Georgia" w:cstheme="minorHAnsi"/>
          <w:sz w:val="21"/>
          <w:szCs w:val="21"/>
        </w:rPr>
        <w:t xml:space="preserve">corredate da firma e timbro </w:t>
      </w:r>
      <w:r w:rsidR="005979A1" w:rsidRPr="00634795">
        <w:rPr>
          <w:rFonts w:ascii="Georgia" w:hAnsi="Georgia" w:cstheme="minorHAnsi"/>
          <w:sz w:val="21"/>
          <w:szCs w:val="21"/>
        </w:rPr>
        <w:t xml:space="preserve">e </w:t>
      </w:r>
      <w:r w:rsidR="00532D79" w:rsidRPr="00634795">
        <w:rPr>
          <w:rFonts w:ascii="Georgia" w:hAnsi="Georgia" w:cstheme="minorHAnsi"/>
          <w:sz w:val="21"/>
          <w:szCs w:val="21"/>
        </w:rPr>
        <w:t>memorizzate</w:t>
      </w:r>
      <w:r w:rsidR="003D0B91" w:rsidRPr="00634795">
        <w:rPr>
          <w:rFonts w:ascii="Georgia" w:hAnsi="Georgia" w:cstheme="minorHAnsi"/>
          <w:sz w:val="21"/>
          <w:szCs w:val="21"/>
        </w:rPr>
        <w:t xml:space="preserve"> </w:t>
      </w:r>
      <w:r w:rsidR="003506CF" w:rsidRPr="00634795">
        <w:rPr>
          <w:rFonts w:ascii="Georgia" w:hAnsi="Georgia" w:cstheme="minorHAnsi"/>
          <w:sz w:val="21"/>
          <w:szCs w:val="21"/>
        </w:rPr>
        <w:t xml:space="preserve">su supporto digitale </w:t>
      </w:r>
      <w:r w:rsidR="008537AB" w:rsidRPr="00634795">
        <w:rPr>
          <w:rFonts w:ascii="Georgia" w:hAnsi="Georgia" w:cstheme="minorHAnsi"/>
          <w:sz w:val="21"/>
          <w:szCs w:val="21"/>
        </w:rPr>
        <w:t xml:space="preserve">possono </w:t>
      </w:r>
      <w:r w:rsidR="002645BE" w:rsidRPr="00634795">
        <w:rPr>
          <w:rFonts w:ascii="Georgia" w:hAnsi="Georgia" w:cstheme="minorHAnsi"/>
          <w:sz w:val="21"/>
          <w:szCs w:val="21"/>
        </w:rPr>
        <w:t xml:space="preserve">anche </w:t>
      </w:r>
      <w:r w:rsidR="008537AB" w:rsidRPr="00634795">
        <w:rPr>
          <w:rFonts w:ascii="Georgia" w:hAnsi="Georgia" w:cstheme="minorHAnsi"/>
          <w:sz w:val="21"/>
          <w:szCs w:val="21"/>
        </w:rPr>
        <w:t>essere consegnate di persona</w:t>
      </w:r>
      <w:r w:rsidR="00507277" w:rsidRPr="00634795">
        <w:rPr>
          <w:rFonts w:ascii="Georgia" w:hAnsi="Georgia" w:cstheme="minorHAnsi"/>
          <w:sz w:val="21"/>
          <w:szCs w:val="21"/>
        </w:rPr>
        <w:t xml:space="preserve"> </w:t>
      </w:r>
      <w:r w:rsidR="005077FF" w:rsidRPr="00634795">
        <w:rPr>
          <w:rFonts w:ascii="Georgia" w:hAnsi="Georgia" w:cstheme="minorHAnsi"/>
          <w:sz w:val="21"/>
          <w:szCs w:val="21"/>
        </w:rPr>
        <w:t xml:space="preserve">tramite supporto </w:t>
      </w:r>
      <w:r w:rsidR="00EF332B" w:rsidRPr="00634795">
        <w:rPr>
          <w:rFonts w:ascii="Georgia" w:hAnsi="Georgia" w:cstheme="minorHAnsi"/>
          <w:sz w:val="21"/>
          <w:szCs w:val="21"/>
        </w:rPr>
        <w:t>digitale</w:t>
      </w:r>
      <w:r w:rsidR="008B729E" w:rsidRPr="00634795">
        <w:rPr>
          <w:rFonts w:ascii="Georgia" w:hAnsi="Georgia" w:cstheme="minorHAnsi"/>
          <w:sz w:val="21"/>
          <w:szCs w:val="21"/>
        </w:rPr>
        <w:t xml:space="preserve"> alla sede della </w:t>
      </w:r>
      <w:r w:rsidR="00E93D16">
        <w:rPr>
          <w:rFonts w:ascii="Georgia" w:hAnsi="Georgia" w:cstheme="minorHAnsi"/>
          <w:sz w:val="21"/>
          <w:szCs w:val="21"/>
        </w:rPr>
        <w:t>CANC</w:t>
      </w:r>
      <w:r w:rsidR="008B729E" w:rsidRPr="00634795">
        <w:rPr>
          <w:rFonts w:ascii="Georgia" w:hAnsi="Georgia" w:cstheme="minorHAnsi"/>
          <w:sz w:val="21"/>
          <w:szCs w:val="21"/>
        </w:rPr>
        <w:t xml:space="preserve"> in via </w:t>
      </w:r>
      <w:r w:rsidR="008B729E" w:rsidRPr="00634795">
        <w:rPr>
          <w:rFonts w:ascii="Georgia" w:hAnsi="Georgia" w:cstheme="minorHAnsi"/>
          <w:sz w:val="21"/>
          <w:szCs w:val="21"/>
          <w:lang w:val="sl-SI"/>
        </w:rPr>
        <w:t>Župančič 18 a Capodistria</w:t>
      </w:r>
      <w:r w:rsidR="00186B2C" w:rsidRPr="00634795">
        <w:rPr>
          <w:rFonts w:ascii="Georgia" w:hAnsi="Georgia" w:cstheme="minorHAnsi"/>
          <w:sz w:val="21"/>
          <w:szCs w:val="21"/>
          <w:lang w:val="sl-SI"/>
        </w:rPr>
        <w:t>.</w:t>
      </w:r>
    </w:p>
    <w:p w14:paraId="31D8241C" w14:textId="4BEE07F5" w:rsidR="00CE2792" w:rsidRPr="00634795" w:rsidRDefault="00CE2792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64D1F62A" w14:textId="4E0F0756" w:rsidR="002D1184" w:rsidRPr="00634795" w:rsidRDefault="00DE59E4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>DOMANDE TARDIVE E INCOMPLETE</w:t>
      </w:r>
    </w:p>
    <w:p w14:paraId="2CB56A62" w14:textId="59B5A7FC" w:rsidR="00A54080" w:rsidRPr="00634795" w:rsidRDefault="001A0EC0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La </w:t>
      </w:r>
      <w:r w:rsidR="005034B7" w:rsidRPr="00634795">
        <w:rPr>
          <w:rFonts w:ascii="Georgia" w:hAnsi="Georgia" w:cstheme="minorHAnsi"/>
          <w:sz w:val="21"/>
          <w:szCs w:val="21"/>
        </w:rPr>
        <w:t>domanda è da considerarsi tardiva</w:t>
      </w:r>
      <w:r w:rsidR="00C43652" w:rsidRPr="00634795">
        <w:rPr>
          <w:rFonts w:ascii="Georgia" w:hAnsi="Georgia" w:cstheme="minorHAnsi"/>
          <w:sz w:val="21"/>
          <w:szCs w:val="21"/>
        </w:rPr>
        <w:t xml:space="preserve"> </w:t>
      </w:r>
      <w:r w:rsidR="0047606F" w:rsidRPr="00634795">
        <w:rPr>
          <w:rFonts w:ascii="Georgia" w:hAnsi="Georgia" w:cstheme="minorHAnsi"/>
          <w:sz w:val="21"/>
          <w:szCs w:val="21"/>
        </w:rPr>
        <w:t>qualora non sia</w:t>
      </w:r>
      <w:r w:rsidR="00C43652" w:rsidRPr="00634795">
        <w:rPr>
          <w:rFonts w:ascii="Georgia" w:hAnsi="Georgia" w:cstheme="minorHAnsi"/>
          <w:sz w:val="21"/>
          <w:szCs w:val="21"/>
        </w:rPr>
        <w:t xml:space="preserve"> stata inviata per posta elettronica ovvero </w:t>
      </w:r>
      <w:r w:rsidR="0047606F" w:rsidRPr="00634795">
        <w:rPr>
          <w:rFonts w:ascii="Georgia" w:hAnsi="Georgia" w:cstheme="minorHAnsi"/>
          <w:sz w:val="21"/>
          <w:szCs w:val="21"/>
        </w:rPr>
        <w:t xml:space="preserve">consegnata di persona entro e non oltre il </w:t>
      </w:r>
      <w:r w:rsidR="00E93D16">
        <w:rPr>
          <w:rFonts w:ascii="Georgia" w:hAnsi="Georgia" w:cstheme="minorHAnsi"/>
          <w:b/>
          <w:bCs/>
          <w:sz w:val="21"/>
          <w:szCs w:val="21"/>
        </w:rPr>
        <w:t>5</w:t>
      </w:r>
      <w:r w:rsidR="0047606F" w:rsidRPr="00634795">
        <w:rPr>
          <w:rFonts w:ascii="Georgia" w:hAnsi="Georgia" w:cstheme="minorHAnsi"/>
          <w:b/>
          <w:bCs/>
          <w:sz w:val="21"/>
          <w:szCs w:val="21"/>
        </w:rPr>
        <w:t xml:space="preserve"> dicembre 202</w:t>
      </w:r>
      <w:r w:rsidR="00E93D16">
        <w:rPr>
          <w:rFonts w:ascii="Georgia" w:hAnsi="Georgia" w:cstheme="minorHAnsi"/>
          <w:b/>
          <w:bCs/>
          <w:sz w:val="21"/>
          <w:szCs w:val="21"/>
        </w:rPr>
        <w:t>5</w:t>
      </w:r>
      <w:r w:rsidR="00E46525" w:rsidRPr="00634795">
        <w:rPr>
          <w:rFonts w:ascii="Georgia" w:hAnsi="Georgia" w:cstheme="minorHAnsi"/>
          <w:b/>
          <w:bCs/>
          <w:sz w:val="21"/>
          <w:szCs w:val="21"/>
        </w:rPr>
        <w:t xml:space="preserve"> </w:t>
      </w:r>
      <w:r w:rsidR="0047606F" w:rsidRPr="00634795">
        <w:rPr>
          <w:rFonts w:ascii="Georgia" w:hAnsi="Georgia" w:cstheme="minorHAnsi"/>
          <w:sz w:val="21"/>
          <w:szCs w:val="21"/>
        </w:rPr>
        <w:t xml:space="preserve">alle </w:t>
      </w:r>
      <w:r w:rsidR="0047606F" w:rsidRPr="00634795">
        <w:rPr>
          <w:rFonts w:ascii="Georgia" w:hAnsi="Georgia" w:cstheme="minorHAnsi"/>
          <w:b/>
          <w:bCs/>
          <w:sz w:val="21"/>
          <w:szCs w:val="21"/>
        </w:rPr>
        <w:t>ore 12.00</w:t>
      </w:r>
      <w:r w:rsidR="0047606F" w:rsidRPr="00634795">
        <w:rPr>
          <w:rFonts w:ascii="Georgia" w:hAnsi="Georgia" w:cstheme="minorHAnsi"/>
          <w:sz w:val="21"/>
          <w:szCs w:val="21"/>
        </w:rPr>
        <w:t>.</w:t>
      </w:r>
      <w:r w:rsidR="00C43652" w:rsidRPr="00634795">
        <w:rPr>
          <w:rFonts w:ascii="Georgia" w:hAnsi="Georgia" w:cstheme="minorHAnsi"/>
          <w:sz w:val="21"/>
          <w:szCs w:val="21"/>
        </w:rPr>
        <w:t xml:space="preserve"> </w:t>
      </w:r>
    </w:p>
    <w:p w14:paraId="0BC4E9E4" w14:textId="77777777" w:rsidR="007D35DA" w:rsidRPr="00634795" w:rsidRDefault="007D35DA" w:rsidP="00634795">
      <w:pPr>
        <w:pStyle w:val="Nessunaspaziatura"/>
        <w:spacing w:line="288" w:lineRule="auto"/>
        <w:jc w:val="both"/>
        <w:rPr>
          <w:rStyle w:val="cf01"/>
          <w:rFonts w:ascii="Georgia" w:hAnsi="Georgia" w:cstheme="minorHAnsi"/>
          <w:sz w:val="21"/>
          <w:szCs w:val="21"/>
        </w:rPr>
      </w:pPr>
    </w:p>
    <w:p w14:paraId="76FDE13F" w14:textId="3E4172D0" w:rsidR="00A54080" w:rsidRPr="00634795" w:rsidRDefault="00A54080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  <w:r w:rsidRPr="00634795">
        <w:rPr>
          <w:rStyle w:val="cf01"/>
          <w:rFonts w:ascii="Georgia" w:hAnsi="Georgia" w:cstheme="minorHAnsi"/>
          <w:sz w:val="21"/>
          <w:szCs w:val="21"/>
        </w:rPr>
        <w:t>Qualora la domanda sia incompleta</w:t>
      </w:r>
      <w:r w:rsidR="00897498" w:rsidRPr="00634795">
        <w:rPr>
          <w:rStyle w:val="cf01"/>
          <w:rFonts w:ascii="Georgia" w:hAnsi="Georgia" w:cstheme="minorHAnsi"/>
          <w:sz w:val="21"/>
          <w:szCs w:val="21"/>
        </w:rPr>
        <w:t>, il richiedente</w:t>
      </w:r>
      <w:r w:rsidR="000F25C1" w:rsidRPr="00634795">
        <w:rPr>
          <w:rStyle w:val="cf01"/>
          <w:rFonts w:ascii="Georgia" w:hAnsi="Georgia" w:cstheme="minorHAnsi"/>
          <w:sz w:val="21"/>
          <w:szCs w:val="21"/>
        </w:rPr>
        <w:t xml:space="preserve"> sarà chiamato a </w:t>
      </w:r>
      <w:r w:rsidR="001C1E62" w:rsidRPr="00634795">
        <w:rPr>
          <w:rStyle w:val="cf01"/>
          <w:rFonts w:ascii="Georgia" w:hAnsi="Georgia" w:cstheme="minorHAnsi"/>
          <w:sz w:val="21"/>
          <w:szCs w:val="21"/>
        </w:rPr>
        <w:t xml:space="preserve">integrarla. Il richiedente deve completare </w:t>
      </w:r>
      <w:r w:rsidR="00556477" w:rsidRPr="00634795">
        <w:rPr>
          <w:rStyle w:val="cf01"/>
          <w:rFonts w:ascii="Georgia" w:hAnsi="Georgia" w:cstheme="minorHAnsi"/>
          <w:sz w:val="21"/>
          <w:szCs w:val="21"/>
        </w:rPr>
        <w:t xml:space="preserve">la domanda entro </w:t>
      </w:r>
      <w:r w:rsidR="00E93D16">
        <w:rPr>
          <w:rStyle w:val="cf01"/>
          <w:rFonts w:ascii="Georgia" w:hAnsi="Georgia" w:cstheme="minorHAnsi"/>
          <w:sz w:val="21"/>
          <w:szCs w:val="21"/>
        </w:rPr>
        <w:t>il termine stabilito nella</w:t>
      </w:r>
      <w:r w:rsidR="00FC3970" w:rsidRPr="00634795">
        <w:rPr>
          <w:rStyle w:val="cf01"/>
          <w:rFonts w:ascii="Georgia" w:hAnsi="Georgia" w:cstheme="minorHAnsi"/>
          <w:sz w:val="21"/>
          <w:szCs w:val="21"/>
        </w:rPr>
        <w:t xml:space="preserve"> </w:t>
      </w:r>
      <w:r w:rsidR="00F55ED9" w:rsidRPr="00634795">
        <w:rPr>
          <w:rStyle w:val="cf01"/>
          <w:rFonts w:ascii="Georgia" w:hAnsi="Georgia" w:cstheme="minorHAnsi"/>
          <w:sz w:val="21"/>
          <w:szCs w:val="21"/>
        </w:rPr>
        <w:t>richiesta di integrazioni.</w:t>
      </w:r>
      <w:r w:rsidR="00A819D9" w:rsidRPr="00634795">
        <w:rPr>
          <w:rStyle w:val="cf01"/>
          <w:rFonts w:ascii="Georgia" w:hAnsi="Georgia" w:cstheme="minorHAnsi"/>
          <w:sz w:val="21"/>
          <w:szCs w:val="21"/>
        </w:rPr>
        <w:t xml:space="preserve"> </w:t>
      </w:r>
      <w:r w:rsidR="00521FCB" w:rsidRPr="00634795">
        <w:rPr>
          <w:rStyle w:val="cf01"/>
          <w:rFonts w:ascii="Georgia" w:hAnsi="Georgia" w:cstheme="minorHAnsi"/>
          <w:sz w:val="21"/>
          <w:szCs w:val="21"/>
        </w:rPr>
        <w:t>Qualora il richiedente non completi o non completi adeguatamente la domanda entro il termine richiesto, la domanda sarà respinta tramite</w:t>
      </w:r>
      <w:r w:rsidR="007D35DA" w:rsidRPr="00634795">
        <w:rPr>
          <w:rStyle w:val="cf01"/>
          <w:rFonts w:ascii="Georgia" w:hAnsi="Georgia" w:cstheme="minorHAnsi"/>
          <w:sz w:val="21"/>
          <w:szCs w:val="21"/>
        </w:rPr>
        <w:t xml:space="preserve"> delibera.</w:t>
      </w:r>
    </w:p>
    <w:p w14:paraId="4CB1FDA0" w14:textId="77777777" w:rsidR="002D1184" w:rsidRPr="00634795" w:rsidRDefault="002D1184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595CEBF5" w14:textId="329F166A" w:rsidR="007D35DA" w:rsidRPr="00634795" w:rsidRDefault="0008117F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Una</w:t>
      </w:r>
      <w:r w:rsidR="007D35DA" w:rsidRPr="00634795">
        <w:rPr>
          <w:rFonts w:ascii="Georgia" w:hAnsi="Georgia" w:cstheme="minorHAnsi"/>
          <w:sz w:val="21"/>
          <w:szCs w:val="21"/>
        </w:rPr>
        <w:t xml:space="preserve"> domanda è completa qualora contenga tutti gli elementi </w:t>
      </w:r>
      <w:r w:rsidRPr="00634795">
        <w:rPr>
          <w:rFonts w:ascii="Georgia" w:hAnsi="Georgia" w:cstheme="minorHAnsi"/>
          <w:sz w:val="21"/>
          <w:szCs w:val="21"/>
        </w:rPr>
        <w:t>richiesti</w:t>
      </w:r>
      <w:r w:rsidR="007D35DA" w:rsidRPr="00634795">
        <w:rPr>
          <w:rFonts w:ascii="Georgia" w:hAnsi="Georgia" w:cstheme="minorHAnsi"/>
          <w:sz w:val="21"/>
          <w:szCs w:val="21"/>
        </w:rPr>
        <w:t xml:space="preserve"> dal testo del bando pubblico. </w:t>
      </w:r>
      <w:r w:rsidR="00A240A4" w:rsidRPr="00634795">
        <w:rPr>
          <w:rFonts w:ascii="Georgia" w:hAnsi="Georgia" w:cstheme="minorHAnsi"/>
          <w:sz w:val="21"/>
          <w:szCs w:val="21"/>
        </w:rPr>
        <w:t>La presentazione</w:t>
      </w:r>
      <w:r w:rsidR="007136D8" w:rsidRPr="00634795">
        <w:rPr>
          <w:rFonts w:ascii="Georgia" w:hAnsi="Georgia" w:cstheme="minorHAnsi"/>
          <w:sz w:val="21"/>
          <w:szCs w:val="21"/>
        </w:rPr>
        <w:t xml:space="preserve"> </w:t>
      </w:r>
      <w:r w:rsidRPr="00634795">
        <w:rPr>
          <w:rFonts w:ascii="Georgia" w:hAnsi="Georgia" w:cstheme="minorHAnsi"/>
          <w:sz w:val="21"/>
          <w:szCs w:val="21"/>
        </w:rPr>
        <w:t>di una domanda completa implica l'accettazione di tutt</w:t>
      </w:r>
      <w:r w:rsidR="00FC17BC" w:rsidRPr="00634795">
        <w:rPr>
          <w:rFonts w:ascii="Georgia" w:hAnsi="Georgia" w:cstheme="minorHAnsi"/>
          <w:sz w:val="21"/>
          <w:szCs w:val="21"/>
        </w:rPr>
        <w:t>e le condizioni e dei criteri del bando pubblico.</w:t>
      </w:r>
    </w:p>
    <w:p w14:paraId="05B42E47" w14:textId="77777777" w:rsidR="00CE2792" w:rsidRPr="00634795" w:rsidRDefault="00CE2792" w:rsidP="00634795">
      <w:pPr>
        <w:spacing w:after="0"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7458794A" w14:textId="0359B248" w:rsidR="005E767C" w:rsidRPr="00634795" w:rsidRDefault="00DE59E4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sz w:val="21"/>
          <w:szCs w:val="21"/>
          <w:lang w:val="sl-SI"/>
        </w:rPr>
        <w:t>APERTURA DELLE DOMANDE</w:t>
      </w:r>
    </w:p>
    <w:p w14:paraId="64CD4899" w14:textId="7DC4FE36" w:rsidR="005E767C" w:rsidRPr="00634795" w:rsidRDefault="00FC17B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L'apertura delle domande non </w:t>
      </w:r>
      <w:r w:rsidR="001E5CA2" w:rsidRPr="00634795">
        <w:rPr>
          <w:rFonts w:ascii="Georgia" w:hAnsi="Georgia" w:cstheme="minorHAnsi"/>
          <w:sz w:val="21"/>
          <w:szCs w:val="21"/>
        </w:rPr>
        <w:t>sarà</w:t>
      </w:r>
      <w:r w:rsidRPr="00634795">
        <w:rPr>
          <w:rFonts w:ascii="Georgia" w:hAnsi="Georgia" w:cstheme="minorHAnsi"/>
          <w:sz w:val="21"/>
          <w:szCs w:val="21"/>
        </w:rPr>
        <w:t xml:space="preserve"> pubblica. </w:t>
      </w:r>
      <w:r w:rsidR="00C0481F" w:rsidRPr="00634795">
        <w:rPr>
          <w:rFonts w:ascii="Georgia" w:hAnsi="Georgia" w:cstheme="minorHAnsi"/>
          <w:sz w:val="21"/>
          <w:szCs w:val="21"/>
        </w:rPr>
        <w:t>La</w:t>
      </w:r>
      <w:r w:rsidR="00507247" w:rsidRPr="00634795">
        <w:rPr>
          <w:rFonts w:ascii="Georgia" w:hAnsi="Georgia" w:cstheme="minorHAnsi"/>
          <w:sz w:val="21"/>
          <w:szCs w:val="21"/>
        </w:rPr>
        <w:t xml:space="preserve"> Presidenza della CAN</w:t>
      </w:r>
      <w:r w:rsidR="00E93D16">
        <w:rPr>
          <w:rFonts w:ascii="Georgia" w:hAnsi="Georgia" w:cstheme="minorHAnsi"/>
          <w:sz w:val="21"/>
          <w:szCs w:val="21"/>
        </w:rPr>
        <w:t xml:space="preserve">C </w:t>
      </w:r>
      <w:r w:rsidR="00507247" w:rsidRPr="00634795">
        <w:rPr>
          <w:rFonts w:ascii="Georgia" w:hAnsi="Georgia" w:cstheme="minorHAnsi"/>
          <w:sz w:val="21"/>
          <w:szCs w:val="21"/>
        </w:rPr>
        <w:t xml:space="preserve">(di seguito: </w:t>
      </w:r>
      <w:r w:rsidR="00C0481F" w:rsidRPr="00634795">
        <w:rPr>
          <w:rFonts w:ascii="Georgia" w:hAnsi="Georgia" w:cstheme="minorHAnsi"/>
          <w:sz w:val="21"/>
          <w:szCs w:val="21"/>
        </w:rPr>
        <w:t>commissione</w:t>
      </w:r>
      <w:r w:rsidR="00D62EA9">
        <w:rPr>
          <w:rFonts w:ascii="Georgia" w:hAnsi="Georgia" w:cstheme="minorHAnsi"/>
          <w:strike/>
          <w:sz w:val="21"/>
          <w:szCs w:val="21"/>
        </w:rPr>
        <w:t xml:space="preserve"> </w:t>
      </w:r>
      <w:r w:rsidR="00D62EA9">
        <w:rPr>
          <w:rFonts w:ascii="Georgia" w:hAnsi="Georgia" w:cstheme="minorHAnsi"/>
          <w:sz w:val="21"/>
          <w:szCs w:val="21"/>
        </w:rPr>
        <w:t>valutatrice</w:t>
      </w:r>
      <w:r w:rsidR="00507247" w:rsidRPr="00634795">
        <w:rPr>
          <w:rFonts w:ascii="Georgia" w:hAnsi="Georgia" w:cstheme="minorHAnsi"/>
          <w:sz w:val="21"/>
          <w:szCs w:val="21"/>
        </w:rPr>
        <w:t>)</w:t>
      </w:r>
      <w:r w:rsidR="00C0481F" w:rsidRPr="00634795">
        <w:rPr>
          <w:rFonts w:ascii="Georgia" w:hAnsi="Georgia" w:cstheme="minorHAnsi"/>
          <w:sz w:val="21"/>
          <w:szCs w:val="21"/>
        </w:rPr>
        <w:t xml:space="preserve"> esaminerà </w:t>
      </w:r>
      <w:r w:rsidR="007F0CB0" w:rsidRPr="00634795">
        <w:rPr>
          <w:rFonts w:ascii="Georgia" w:hAnsi="Georgia" w:cstheme="minorHAnsi"/>
          <w:sz w:val="21"/>
          <w:szCs w:val="21"/>
        </w:rPr>
        <w:t xml:space="preserve">dal punto di vista della completezza formale </w:t>
      </w:r>
      <w:r w:rsidR="00C0481F" w:rsidRPr="00634795">
        <w:rPr>
          <w:rFonts w:ascii="Georgia" w:hAnsi="Georgia" w:cstheme="minorHAnsi"/>
          <w:sz w:val="21"/>
          <w:szCs w:val="21"/>
        </w:rPr>
        <w:t>tutte</w:t>
      </w:r>
      <w:r w:rsidR="00680C14" w:rsidRPr="00634795">
        <w:rPr>
          <w:rFonts w:ascii="Georgia" w:hAnsi="Georgia" w:cstheme="minorHAnsi"/>
          <w:sz w:val="21"/>
          <w:szCs w:val="21"/>
        </w:rPr>
        <w:t xml:space="preserve"> le domande </w:t>
      </w:r>
      <w:r w:rsidR="006B4D37" w:rsidRPr="00634795">
        <w:rPr>
          <w:rFonts w:ascii="Georgia" w:hAnsi="Georgia" w:cstheme="minorHAnsi"/>
          <w:sz w:val="21"/>
          <w:szCs w:val="21"/>
        </w:rPr>
        <w:t xml:space="preserve">debitamente </w:t>
      </w:r>
      <w:r w:rsidR="006E4D39" w:rsidRPr="00634795">
        <w:rPr>
          <w:rFonts w:ascii="Georgia" w:hAnsi="Georgia" w:cstheme="minorHAnsi"/>
          <w:sz w:val="21"/>
          <w:szCs w:val="21"/>
        </w:rPr>
        <w:t>contrassegnate</w:t>
      </w:r>
      <w:r w:rsidR="005D6BFC" w:rsidRPr="00634795">
        <w:rPr>
          <w:rFonts w:ascii="Georgia" w:hAnsi="Georgia" w:cstheme="minorHAnsi"/>
          <w:sz w:val="21"/>
          <w:szCs w:val="21"/>
        </w:rPr>
        <w:t xml:space="preserve"> </w:t>
      </w:r>
      <w:r w:rsidR="00515752" w:rsidRPr="00634795">
        <w:rPr>
          <w:rFonts w:ascii="Georgia" w:hAnsi="Georgia" w:cstheme="minorHAnsi"/>
          <w:sz w:val="21"/>
          <w:szCs w:val="21"/>
        </w:rPr>
        <w:t>e valuterà quelle complete.</w:t>
      </w:r>
    </w:p>
    <w:p w14:paraId="3266F352" w14:textId="77777777" w:rsidR="005E767C" w:rsidRPr="00634795" w:rsidRDefault="005E767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32914D2F" w14:textId="73F13508" w:rsidR="005E767C" w:rsidRPr="00634795" w:rsidRDefault="00515752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Saranno </w:t>
      </w:r>
      <w:r w:rsidR="00640D90" w:rsidRPr="00634795">
        <w:rPr>
          <w:rFonts w:ascii="Georgia" w:hAnsi="Georgia" w:cstheme="minorHAnsi"/>
          <w:sz w:val="21"/>
          <w:szCs w:val="21"/>
        </w:rPr>
        <w:t>valutate</w:t>
      </w:r>
      <w:r w:rsidRPr="00634795">
        <w:rPr>
          <w:rFonts w:ascii="Georgia" w:hAnsi="Georgia" w:cstheme="minorHAnsi"/>
          <w:sz w:val="21"/>
          <w:szCs w:val="21"/>
        </w:rPr>
        <w:t xml:space="preserve"> sol</w:t>
      </w:r>
      <w:r w:rsidR="00397FDD" w:rsidRPr="00634795">
        <w:rPr>
          <w:rFonts w:ascii="Georgia" w:hAnsi="Georgia" w:cstheme="minorHAnsi"/>
          <w:sz w:val="21"/>
          <w:szCs w:val="21"/>
        </w:rPr>
        <w:t xml:space="preserve">tanto le domande consegnate in tempo utile, debitamente compilate </w:t>
      </w:r>
      <w:r w:rsidR="00640D90" w:rsidRPr="00634795">
        <w:rPr>
          <w:rFonts w:ascii="Georgia" w:hAnsi="Georgia" w:cstheme="minorHAnsi"/>
          <w:sz w:val="21"/>
          <w:szCs w:val="21"/>
        </w:rPr>
        <w:t xml:space="preserve">- </w:t>
      </w:r>
      <w:r w:rsidR="00A41D06" w:rsidRPr="00634795">
        <w:rPr>
          <w:rFonts w:ascii="Georgia" w:hAnsi="Georgia" w:cstheme="minorHAnsi"/>
          <w:sz w:val="21"/>
          <w:szCs w:val="21"/>
        </w:rPr>
        <w:t xml:space="preserve">timbrate e </w:t>
      </w:r>
      <w:r w:rsidR="00E93D16" w:rsidRPr="00634795">
        <w:rPr>
          <w:rFonts w:ascii="Georgia" w:hAnsi="Georgia" w:cstheme="minorHAnsi"/>
          <w:sz w:val="21"/>
          <w:szCs w:val="21"/>
        </w:rPr>
        <w:t xml:space="preserve">sottoscritte </w:t>
      </w:r>
      <w:r w:rsidR="00E93D16">
        <w:rPr>
          <w:rFonts w:ascii="Georgia" w:hAnsi="Georgia" w:cstheme="minorHAnsi"/>
          <w:sz w:val="21"/>
          <w:szCs w:val="21"/>
        </w:rPr>
        <w:t>–</w:t>
      </w:r>
      <w:r w:rsidR="00640D90" w:rsidRPr="00634795">
        <w:rPr>
          <w:rFonts w:ascii="Georgia" w:hAnsi="Georgia" w:cstheme="minorHAnsi"/>
          <w:sz w:val="21"/>
          <w:szCs w:val="21"/>
        </w:rPr>
        <w:t xml:space="preserve"> </w:t>
      </w:r>
      <w:r w:rsidR="0003338E" w:rsidRPr="00634795">
        <w:rPr>
          <w:rFonts w:ascii="Georgia" w:hAnsi="Georgia" w:cstheme="minorHAnsi"/>
          <w:sz w:val="21"/>
          <w:szCs w:val="21"/>
        </w:rPr>
        <w:t xml:space="preserve">inviate per </w:t>
      </w:r>
      <w:r w:rsidR="009279C2" w:rsidRPr="00634795">
        <w:rPr>
          <w:rFonts w:ascii="Georgia" w:hAnsi="Georgia" w:cstheme="minorHAnsi"/>
          <w:sz w:val="21"/>
          <w:szCs w:val="21"/>
        </w:rPr>
        <w:t>posta elettronica</w:t>
      </w:r>
      <w:r w:rsidR="00A41D06" w:rsidRPr="00634795">
        <w:rPr>
          <w:rFonts w:ascii="Georgia" w:hAnsi="Georgia" w:cstheme="minorHAnsi"/>
          <w:sz w:val="21"/>
          <w:szCs w:val="21"/>
        </w:rPr>
        <w:t xml:space="preserve"> all’indirizzo </w:t>
      </w:r>
      <w:hyperlink r:id="rId7" w:history="1">
        <w:r w:rsidR="00A41D06" w:rsidRPr="00634795">
          <w:rPr>
            <w:rStyle w:val="Collegamentoipertestuale"/>
            <w:rFonts w:ascii="Georgia" w:hAnsi="Georgia" w:cstheme="minorHAnsi"/>
            <w:sz w:val="21"/>
            <w:szCs w:val="21"/>
          </w:rPr>
          <w:t>info@cancostiera.eu</w:t>
        </w:r>
      </w:hyperlink>
      <w:r w:rsidR="008B729E" w:rsidRPr="00634795">
        <w:rPr>
          <w:rFonts w:ascii="Georgia" w:hAnsi="Georgia" w:cstheme="minorHAnsi"/>
          <w:sz w:val="21"/>
          <w:szCs w:val="21"/>
        </w:rPr>
        <w:t xml:space="preserve"> o consegnate a mano entro il termine stabilito</w:t>
      </w:r>
      <w:r w:rsidR="00186B2C" w:rsidRPr="00634795">
        <w:rPr>
          <w:rFonts w:ascii="Georgia" w:hAnsi="Georgia" w:cstheme="minorHAnsi"/>
          <w:sz w:val="21"/>
          <w:szCs w:val="21"/>
        </w:rPr>
        <w:t>.</w:t>
      </w:r>
    </w:p>
    <w:p w14:paraId="0B4AC6FD" w14:textId="77777777" w:rsidR="005E767C" w:rsidRPr="00634795" w:rsidRDefault="005E767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4EC09341" w14:textId="2448C168" w:rsidR="005E767C" w:rsidRPr="00634795" w:rsidRDefault="003D5056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La commissione</w:t>
      </w:r>
      <w:r w:rsidR="00D62EA9">
        <w:rPr>
          <w:rFonts w:ascii="Georgia" w:hAnsi="Georgia" w:cstheme="minorHAnsi"/>
          <w:sz w:val="21"/>
          <w:szCs w:val="21"/>
        </w:rPr>
        <w:t xml:space="preserve"> valutatrice</w:t>
      </w:r>
      <w:r w:rsidRPr="00634795">
        <w:rPr>
          <w:rFonts w:ascii="Georgia" w:hAnsi="Georgia" w:cstheme="minorHAnsi"/>
          <w:sz w:val="21"/>
          <w:szCs w:val="21"/>
        </w:rPr>
        <w:t xml:space="preserve"> redigerà un verbale </w:t>
      </w:r>
      <w:r w:rsidR="00654DC8" w:rsidRPr="00634795">
        <w:rPr>
          <w:rFonts w:ascii="Georgia" w:hAnsi="Georgia" w:cstheme="minorHAnsi"/>
          <w:sz w:val="21"/>
          <w:szCs w:val="21"/>
        </w:rPr>
        <w:t>sull'apertura delle domande.</w:t>
      </w:r>
    </w:p>
    <w:p w14:paraId="3501BC09" w14:textId="1E97663C" w:rsidR="005E767C" w:rsidRPr="00634795" w:rsidRDefault="005E767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1231B229" w14:textId="528CD5B8" w:rsidR="005E767C" w:rsidRPr="00634795" w:rsidRDefault="008D2838" w:rsidP="00634795">
      <w:pPr>
        <w:pStyle w:val="Nessunaspaziatura"/>
        <w:numPr>
          <w:ilvl w:val="0"/>
          <w:numId w:val="1"/>
        </w:numPr>
        <w:spacing w:line="288" w:lineRule="auto"/>
        <w:jc w:val="both"/>
        <w:rPr>
          <w:rFonts w:ascii="Georgia" w:hAnsi="Georgia" w:cstheme="minorHAnsi"/>
          <w:b/>
          <w:bCs/>
          <w:sz w:val="21"/>
          <w:szCs w:val="21"/>
          <w:lang w:val="sl-SI"/>
        </w:rPr>
      </w:pPr>
      <w:r w:rsidRPr="00634795">
        <w:rPr>
          <w:rFonts w:ascii="Georgia" w:hAnsi="Georgia" w:cstheme="minorHAnsi"/>
          <w:b/>
          <w:bCs/>
          <w:sz w:val="21"/>
          <w:szCs w:val="21"/>
          <w:lang w:val="sl-SI"/>
        </w:rPr>
        <w:t>VALUTAZIONE DELLE DOMANDE</w:t>
      </w:r>
    </w:p>
    <w:p w14:paraId="4B8D6B25" w14:textId="5CE08057" w:rsidR="006F6F49" w:rsidRPr="00634795" w:rsidRDefault="006F6F49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 xml:space="preserve">La commissione </w:t>
      </w:r>
      <w:r w:rsidR="00D62EA9">
        <w:rPr>
          <w:rFonts w:ascii="Georgia" w:hAnsi="Georgia" w:cstheme="minorHAnsi"/>
          <w:sz w:val="21"/>
          <w:szCs w:val="21"/>
        </w:rPr>
        <w:t>valutatrice</w:t>
      </w:r>
      <w:r w:rsidR="00D62EA9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244BA8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 xml:space="preserve">valuterà i programmi in base alle finalità e agli obiettivi </w:t>
      </w:r>
      <w:r w:rsidR="00B03DAE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>indicati</w:t>
      </w:r>
      <w:r w:rsidR="00244BA8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 xml:space="preserve"> nel bando pubblico</w:t>
      </w:r>
      <w:r w:rsidR="00E72A27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8F46AE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>ai settori di attività dei programmi</w:t>
      </w:r>
      <w:r w:rsidR="008B7DFB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>, come indicato nel bando pubblico.</w:t>
      </w:r>
      <w:r w:rsidR="008F46AE" w:rsidRPr="00634795">
        <w:rPr>
          <w:rFonts w:ascii="Georgia" w:hAnsi="Georgia" w:cstheme="minorHAnsi"/>
          <w:color w:val="000000"/>
          <w:sz w:val="21"/>
          <w:szCs w:val="21"/>
          <w:shd w:val="clear" w:color="auto" w:fill="FFFFFF"/>
        </w:rPr>
        <w:t xml:space="preserve"> </w:t>
      </w:r>
    </w:p>
    <w:p w14:paraId="07100A0E" w14:textId="77777777" w:rsidR="005E767C" w:rsidRPr="00634795" w:rsidRDefault="005E767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2BC00B05" w14:textId="79CA523E" w:rsidR="00D36BDB" w:rsidRPr="00634795" w:rsidRDefault="00D36BDB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Sulla base della valutazione, la commissione </w:t>
      </w:r>
      <w:r w:rsidR="00D62EA9">
        <w:rPr>
          <w:rFonts w:ascii="Georgia" w:hAnsi="Georgia" w:cstheme="minorHAnsi"/>
          <w:sz w:val="21"/>
          <w:szCs w:val="21"/>
        </w:rPr>
        <w:t>valutatrice</w:t>
      </w:r>
      <w:r w:rsidR="00D62EA9" w:rsidRPr="00634795">
        <w:rPr>
          <w:rFonts w:ascii="Georgia" w:hAnsi="Georgia" w:cstheme="minorHAnsi"/>
          <w:sz w:val="21"/>
          <w:szCs w:val="21"/>
        </w:rPr>
        <w:t xml:space="preserve"> </w:t>
      </w:r>
      <w:r w:rsidR="001A1DE4" w:rsidRPr="00634795">
        <w:rPr>
          <w:rFonts w:ascii="Georgia" w:hAnsi="Georgia" w:cstheme="minorHAnsi"/>
          <w:sz w:val="21"/>
          <w:szCs w:val="21"/>
        </w:rPr>
        <w:t xml:space="preserve">stilerà un elenco e classificherà le domande. I fondi saranno </w:t>
      </w:r>
      <w:r w:rsidR="005B4E11" w:rsidRPr="00634795">
        <w:rPr>
          <w:rFonts w:ascii="Georgia" w:hAnsi="Georgia" w:cstheme="minorHAnsi"/>
          <w:sz w:val="21"/>
          <w:szCs w:val="21"/>
        </w:rPr>
        <w:t>suddivisi</w:t>
      </w:r>
      <w:r w:rsidR="001A1DE4" w:rsidRPr="00634795">
        <w:rPr>
          <w:rFonts w:ascii="Georgia" w:hAnsi="Georgia" w:cstheme="minorHAnsi"/>
          <w:sz w:val="21"/>
          <w:szCs w:val="21"/>
        </w:rPr>
        <w:t xml:space="preserve"> </w:t>
      </w:r>
      <w:r w:rsidR="00640D90" w:rsidRPr="00634795">
        <w:rPr>
          <w:rFonts w:ascii="Georgia" w:hAnsi="Georgia" w:cstheme="minorHAnsi"/>
          <w:sz w:val="21"/>
          <w:szCs w:val="21"/>
        </w:rPr>
        <w:t xml:space="preserve">in base alla classificazione </w:t>
      </w:r>
      <w:r w:rsidR="00A10EF9" w:rsidRPr="00634795">
        <w:rPr>
          <w:rFonts w:ascii="Georgia" w:hAnsi="Georgia" w:cstheme="minorHAnsi"/>
          <w:sz w:val="21"/>
          <w:szCs w:val="21"/>
        </w:rPr>
        <w:t>fino a esaurimento dei fondi.</w:t>
      </w:r>
    </w:p>
    <w:p w14:paraId="0D000A87" w14:textId="77777777" w:rsidR="00E454A0" w:rsidRPr="00634795" w:rsidRDefault="00E454A0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1E478822" w14:textId="2BA22AAD" w:rsidR="005E767C" w:rsidRPr="00634795" w:rsidRDefault="004B0EB3" w:rsidP="00634795">
      <w:pPr>
        <w:pStyle w:val="Titolo2"/>
        <w:numPr>
          <w:ilvl w:val="0"/>
          <w:numId w:val="1"/>
        </w:numPr>
        <w:spacing w:before="0" w:beforeAutospacing="0" w:after="0" w:afterAutospacing="0" w:line="288" w:lineRule="auto"/>
        <w:rPr>
          <w:rFonts w:ascii="Georgia" w:hAnsi="Georgia" w:cstheme="minorHAnsi"/>
          <w:sz w:val="21"/>
          <w:szCs w:val="21"/>
          <w:u w:val="none"/>
        </w:rPr>
      </w:pPr>
      <w:r w:rsidRPr="00634795">
        <w:rPr>
          <w:rFonts w:ascii="Georgia" w:hAnsi="Georgia" w:cstheme="minorHAnsi"/>
          <w:sz w:val="21"/>
          <w:szCs w:val="21"/>
          <w:u w:val="none"/>
        </w:rPr>
        <w:t>NOTIFICA</w:t>
      </w:r>
      <w:r w:rsidR="008D2838" w:rsidRPr="00634795">
        <w:rPr>
          <w:rFonts w:ascii="Georgia" w:hAnsi="Georgia" w:cstheme="minorHAnsi"/>
          <w:sz w:val="21"/>
          <w:szCs w:val="21"/>
          <w:u w:val="none"/>
        </w:rPr>
        <w:t xml:space="preserve"> DI SELEZIONE E </w:t>
      </w:r>
      <w:r w:rsidRPr="00634795">
        <w:rPr>
          <w:rFonts w:ascii="Georgia" w:hAnsi="Georgia" w:cstheme="minorHAnsi"/>
          <w:sz w:val="21"/>
          <w:szCs w:val="21"/>
          <w:u w:val="none"/>
        </w:rPr>
        <w:t>STIPULA</w:t>
      </w:r>
      <w:r w:rsidR="008D2838" w:rsidRPr="00634795">
        <w:rPr>
          <w:rFonts w:ascii="Georgia" w:hAnsi="Georgia" w:cstheme="minorHAnsi"/>
          <w:sz w:val="21"/>
          <w:szCs w:val="21"/>
          <w:u w:val="none"/>
        </w:rPr>
        <w:t xml:space="preserve"> DEL CONTRATTO</w:t>
      </w:r>
    </w:p>
    <w:p w14:paraId="1646E2C3" w14:textId="1E94AD7E" w:rsidR="005E767C" w:rsidRPr="00634795" w:rsidRDefault="0063034F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>L'approvazione dei fondi sarà decisa su proposta della commissione</w:t>
      </w:r>
      <w:r w:rsidR="00D62EA9">
        <w:rPr>
          <w:rFonts w:ascii="Georgia" w:hAnsi="Georgia" w:cstheme="minorHAnsi"/>
          <w:sz w:val="21"/>
          <w:szCs w:val="21"/>
        </w:rPr>
        <w:t xml:space="preserve"> valutatrice</w:t>
      </w:r>
      <w:r w:rsidRPr="00634795">
        <w:rPr>
          <w:rFonts w:ascii="Georgia" w:hAnsi="Georgia" w:cstheme="minorHAnsi"/>
          <w:sz w:val="21"/>
          <w:szCs w:val="21"/>
        </w:rPr>
        <w:t xml:space="preserve"> dal Presidente del Consiglio della CANC</w:t>
      </w:r>
      <w:r w:rsidR="00C751E9" w:rsidRPr="00634795">
        <w:rPr>
          <w:rFonts w:ascii="Georgia" w:hAnsi="Georgia" w:cstheme="minorHAnsi"/>
          <w:sz w:val="21"/>
          <w:szCs w:val="21"/>
        </w:rPr>
        <w:t xml:space="preserve"> o da sua persona autorizzata.</w:t>
      </w:r>
    </w:p>
    <w:p w14:paraId="267BCDF8" w14:textId="77777777" w:rsidR="005E767C" w:rsidRPr="00634795" w:rsidRDefault="005E767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  <w:lang w:val="sl-SI"/>
        </w:rPr>
      </w:pPr>
    </w:p>
    <w:p w14:paraId="3876129B" w14:textId="492CB028" w:rsidR="005E767C" w:rsidRPr="00634795" w:rsidRDefault="008F17B1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La CANC </w:t>
      </w:r>
      <w:r w:rsidR="004070BE" w:rsidRPr="00634795">
        <w:rPr>
          <w:rFonts w:ascii="Georgia" w:hAnsi="Georgia" w:cstheme="minorHAnsi"/>
          <w:sz w:val="21"/>
          <w:szCs w:val="21"/>
        </w:rPr>
        <w:t xml:space="preserve">informerà i richiedenti entro </w:t>
      </w:r>
      <w:r w:rsidR="00A31F39" w:rsidRPr="00634795">
        <w:rPr>
          <w:rFonts w:ascii="Georgia" w:hAnsi="Georgia" w:cstheme="minorHAnsi"/>
          <w:sz w:val="21"/>
          <w:szCs w:val="21"/>
        </w:rPr>
        <w:t>otto (</w:t>
      </w:r>
      <w:r w:rsidR="004070BE" w:rsidRPr="00634795">
        <w:rPr>
          <w:rFonts w:ascii="Georgia" w:hAnsi="Georgia" w:cstheme="minorHAnsi"/>
          <w:sz w:val="21"/>
          <w:szCs w:val="21"/>
        </w:rPr>
        <w:t>8</w:t>
      </w:r>
      <w:r w:rsidR="00A31F39" w:rsidRPr="00634795">
        <w:rPr>
          <w:rFonts w:ascii="Georgia" w:hAnsi="Georgia" w:cstheme="minorHAnsi"/>
          <w:sz w:val="21"/>
          <w:szCs w:val="21"/>
        </w:rPr>
        <w:t>)</w:t>
      </w:r>
      <w:r w:rsidR="004070BE" w:rsidRPr="00634795">
        <w:rPr>
          <w:rFonts w:ascii="Georgia" w:hAnsi="Georgia" w:cstheme="minorHAnsi"/>
          <w:sz w:val="21"/>
          <w:szCs w:val="21"/>
        </w:rPr>
        <w:t xml:space="preserve"> giorni dal completamente dell'apertura delle domande. </w:t>
      </w:r>
    </w:p>
    <w:p w14:paraId="759D798F" w14:textId="77777777" w:rsidR="005E767C" w:rsidRPr="00634795" w:rsidRDefault="005E767C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</w:p>
    <w:p w14:paraId="24B48DE4" w14:textId="26B4F9F9" w:rsidR="005E767C" w:rsidRPr="00634795" w:rsidRDefault="004176D5" w:rsidP="00634795">
      <w:pPr>
        <w:pStyle w:val="Nessunaspaziatura"/>
        <w:spacing w:line="288" w:lineRule="auto"/>
        <w:jc w:val="both"/>
        <w:rPr>
          <w:rFonts w:ascii="Georgia" w:hAnsi="Georgia" w:cstheme="minorHAnsi"/>
          <w:sz w:val="21"/>
          <w:szCs w:val="21"/>
        </w:rPr>
      </w:pPr>
      <w:r w:rsidRPr="00634795">
        <w:rPr>
          <w:rFonts w:ascii="Georgia" w:hAnsi="Georgia" w:cstheme="minorHAnsi"/>
          <w:sz w:val="21"/>
          <w:szCs w:val="21"/>
        </w:rPr>
        <w:t xml:space="preserve">La CANC stipulerà il contratto con i </w:t>
      </w:r>
      <w:r w:rsidR="00F6345B" w:rsidRPr="00634795">
        <w:rPr>
          <w:rFonts w:ascii="Georgia" w:hAnsi="Georgia" w:cstheme="minorHAnsi"/>
          <w:sz w:val="21"/>
          <w:szCs w:val="21"/>
        </w:rPr>
        <w:t xml:space="preserve">candidati </w:t>
      </w:r>
      <w:r w:rsidR="00011191" w:rsidRPr="00634795">
        <w:rPr>
          <w:rFonts w:ascii="Georgia" w:hAnsi="Georgia" w:cstheme="minorHAnsi"/>
          <w:sz w:val="21"/>
          <w:szCs w:val="21"/>
        </w:rPr>
        <w:t>scelti</w:t>
      </w:r>
      <w:r w:rsidR="00CF2E7C" w:rsidRPr="00634795">
        <w:rPr>
          <w:rFonts w:ascii="Georgia" w:hAnsi="Georgia" w:cstheme="minorHAnsi"/>
          <w:sz w:val="21"/>
          <w:szCs w:val="21"/>
        </w:rPr>
        <w:t xml:space="preserve"> con i quali </w:t>
      </w:r>
      <w:r w:rsidR="00EE36EF" w:rsidRPr="00634795">
        <w:rPr>
          <w:rFonts w:ascii="Georgia" w:hAnsi="Georgia" w:cstheme="minorHAnsi"/>
          <w:sz w:val="21"/>
          <w:szCs w:val="21"/>
        </w:rPr>
        <w:t xml:space="preserve">si </w:t>
      </w:r>
      <w:r w:rsidR="00835EB4" w:rsidRPr="00634795">
        <w:rPr>
          <w:rFonts w:ascii="Georgia" w:hAnsi="Georgia" w:cstheme="minorHAnsi"/>
          <w:sz w:val="21"/>
          <w:szCs w:val="21"/>
        </w:rPr>
        <w:t xml:space="preserve">regoleranno i rapporti </w:t>
      </w:r>
      <w:r w:rsidR="00471B43" w:rsidRPr="00634795">
        <w:rPr>
          <w:rFonts w:ascii="Georgia" w:hAnsi="Georgia" w:cstheme="minorHAnsi"/>
          <w:sz w:val="21"/>
          <w:szCs w:val="21"/>
        </w:rPr>
        <w:t xml:space="preserve">reciproci tra la CANC e </w:t>
      </w:r>
      <w:r w:rsidR="00F613A6" w:rsidRPr="00634795">
        <w:rPr>
          <w:rFonts w:ascii="Georgia" w:hAnsi="Georgia" w:cstheme="minorHAnsi"/>
          <w:sz w:val="21"/>
          <w:szCs w:val="21"/>
        </w:rPr>
        <w:t>l'esecutore.</w:t>
      </w:r>
    </w:p>
    <w:p w14:paraId="0DF59392" w14:textId="1A67E1B1" w:rsidR="00F902D4" w:rsidRPr="00634795" w:rsidRDefault="00F902D4" w:rsidP="00634795">
      <w:pPr>
        <w:spacing w:after="0" w:line="288" w:lineRule="auto"/>
        <w:rPr>
          <w:rFonts w:ascii="Georgia" w:hAnsi="Georgia" w:cstheme="minorHAnsi"/>
          <w:sz w:val="21"/>
          <w:szCs w:val="21"/>
          <w:lang w:val="sl-SI"/>
        </w:rPr>
      </w:pPr>
    </w:p>
    <w:p w14:paraId="70FFC660" w14:textId="74DF113F" w:rsidR="005E767C" w:rsidRPr="00634795" w:rsidRDefault="00A222C9" w:rsidP="00634795">
      <w:pPr>
        <w:pStyle w:val="Paragrafoelenco"/>
        <w:numPr>
          <w:ilvl w:val="0"/>
          <w:numId w:val="1"/>
        </w:numPr>
        <w:suppressAutoHyphens/>
        <w:autoSpaceDN w:val="0"/>
        <w:spacing w:after="0" w:line="288" w:lineRule="auto"/>
        <w:jc w:val="both"/>
        <w:textAlignment w:val="baseline"/>
        <w:rPr>
          <w:rFonts w:ascii="Georgia" w:hAnsi="Georgia" w:cstheme="minorHAnsi"/>
          <w:b/>
          <w:bCs/>
          <w:sz w:val="21"/>
          <w:szCs w:val="21"/>
        </w:rPr>
      </w:pPr>
      <w:r w:rsidRPr="00D62EA9">
        <w:rPr>
          <w:rFonts w:ascii="Georgia" w:hAnsi="Georgia" w:cstheme="minorHAnsi"/>
          <w:b/>
          <w:bCs/>
          <w:sz w:val="21"/>
          <w:szCs w:val="21"/>
        </w:rPr>
        <w:t>AD</w:t>
      </w:r>
      <w:r w:rsidR="00D62EA9" w:rsidRPr="00D62EA9">
        <w:rPr>
          <w:rFonts w:ascii="Georgia" w:hAnsi="Georgia" w:cstheme="minorHAnsi"/>
          <w:b/>
          <w:bCs/>
          <w:sz w:val="21"/>
          <w:szCs w:val="21"/>
        </w:rPr>
        <w:t>D</w:t>
      </w:r>
      <w:r w:rsidRPr="00D62EA9">
        <w:rPr>
          <w:rFonts w:ascii="Georgia" w:hAnsi="Georgia" w:cstheme="minorHAnsi"/>
          <w:b/>
          <w:bCs/>
          <w:sz w:val="21"/>
          <w:szCs w:val="21"/>
        </w:rPr>
        <w:t>ETTO</w:t>
      </w:r>
      <w:r w:rsidR="00430BE7">
        <w:rPr>
          <w:rFonts w:ascii="Georgia" w:hAnsi="Georgia" w:cstheme="minorHAnsi"/>
          <w:b/>
          <w:bCs/>
          <w:sz w:val="21"/>
          <w:szCs w:val="21"/>
        </w:rPr>
        <w:t xml:space="preserve"> </w:t>
      </w:r>
      <w:r w:rsidR="00041233" w:rsidRPr="00634795">
        <w:rPr>
          <w:rFonts w:ascii="Georgia" w:hAnsi="Georgia" w:cstheme="minorHAnsi"/>
          <w:b/>
          <w:bCs/>
          <w:sz w:val="21"/>
          <w:szCs w:val="21"/>
        </w:rPr>
        <w:t xml:space="preserve">A FORNIRE INFORMAZIONI E </w:t>
      </w:r>
      <w:r w:rsidR="00D464EA" w:rsidRPr="00634795">
        <w:rPr>
          <w:rFonts w:ascii="Georgia" w:hAnsi="Georgia" w:cstheme="minorHAnsi"/>
          <w:b/>
          <w:bCs/>
          <w:sz w:val="21"/>
          <w:szCs w:val="21"/>
        </w:rPr>
        <w:t>CHIARIMENTI</w:t>
      </w:r>
    </w:p>
    <w:p w14:paraId="52DDE6B5" w14:textId="363769B0" w:rsidR="003C7CDE" w:rsidRPr="00634795" w:rsidRDefault="00430BE7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 xml:space="preserve">La persona incaricata a </w:t>
      </w:r>
      <w:r w:rsidR="00D464EA" w:rsidRPr="00634795">
        <w:rPr>
          <w:rFonts w:ascii="Georgia" w:hAnsi="Georgia" w:cstheme="minorHAnsi"/>
          <w:sz w:val="21"/>
          <w:szCs w:val="21"/>
        </w:rPr>
        <w:t>fornire informazioni e chiarimenti</w:t>
      </w:r>
      <w:r w:rsidR="00F915D8" w:rsidRPr="00634795">
        <w:rPr>
          <w:rFonts w:ascii="Georgia" w:hAnsi="Georgia" w:cstheme="minorHAnsi"/>
          <w:sz w:val="21"/>
          <w:szCs w:val="21"/>
        </w:rPr>
        <w:t xml:space="preserve"> è il Sig. Andrea Bartole</w:t>
      </w:r>
      <w:r w:rsidR="00656EAD" w:rsidRPr="00634795">
        <w:rPr>
          <w:rFonts w:ascii="Georgia" w:hAnsi="Georgia" w:cstheme="minorHAnsi"/>
          <w:sz w:val="21"/>
          <w:szCs w:val="21"/>
        </w:rPr>
        <w:t xml:space="preserve">, all’indirizzo e-mail </w:t>
      </w:r>
      <w:hyperlink r:id="rId8" w:history="1">
        <w:r w:rsidR="00656EAD" w:rsidRPr="00634795">
          <w:rPr>
            <w:rStyle w:val="Collegamentoipertestuale"/>
            <w:rFonts w:ascii="Georgia" w:hAnsi="Georgia" w:cstheme="minorHAnsi"/>
            <w:sz w:val="21"/>
            <w:szCs w:val="21"/>
          </w:rPr>
          <w:t>andrea.bartole@cancostiera.eu</w:t>
        </w:r>
      </w:hyperlink>
      <w:r w:rsidR="00656EAD" w:rsidRPr="00634795">
        <w:rPr>
          <w:rFonts w:ascii="Georgia" w:hAnsi="Georgia" w:cstheme="minorHAnsi"/>
          <w:sz w:val="21"/>
          <w:szCs w:val="21"/>
        </w:rPr>
        <w:t xml:space="preserve">.    </w:t>
      </w:r>
    </w:p>
    <w:p w14:paraId="6F8BAECE" w14:textId="77777777" w:rsidR="005E767C" w:rsidRDefault="005E767C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</w:p>
    <w:p w14:paraId="4289D4A8" w14:textId="77777777" w:rsidR="00D62EA9" w:rsidRDefault="00D62EA9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</w:p>
    <w:p w14:paraId="4A0AEE42" w14:textId="77777777" w:rsidR="00D62EA9" w:rsidRDefault="00D62EA9" w:rsidP="00634795">
      <w:pPr>
        <w:spacing w:after="0" w:line="288" w:lineRule="auto"/>
        <w:rPr>
          <w:rFonts w:ascii="Georgia" w:hAnsi="Georgia" w:cstheme="minorHAnsi"/>
          <w:sz w:val="21"/>
          <w:szCs w:val="21"/>
        </w:rPr>
      </w:pPr>
    </w:p>
    <w:p w14:paraId="1AC473B6" w14:textId="269B3249" w:rsidR="00D62EA9" w:rsidRDefault="00D62EA9" w:rsidP="00D62EA9">
      <w:pPr>
        <w:spacing w:after="0" w:line="288" w:lineRule="auto"/>
        <w:ind w:left="7200"/>
        <w:jc w:val="center"/>
        <w:rPr>
          <w:rFonts w:ascii="Georgia" w:hAnsi="Georgia" w:cstheme="minorHAnsi"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 xml:space="preserve">    Il Presidente</w:t>
      </w:r>
    </w:p>
    <w:p w14:paraId="45DC1281" w14:textId="029F7138" w:rsidR="00D62EA9" w:rsidRPr="00D62EA9" w:rsidRDefault="00D62EA9" w:rsidP="00D62EA9">
      <w:pPr>
        <w:spacing w:after="0" w:line="288" w:lineRule="auto"/>
        <w:jc w:val="right"/>
        <w:rPr>
          <w:rFonts w:ascii="Georgia" w:hAnsi="Georgia" w:cstheme="minorHAnsi"/>
          <w:i/>
          <w:iCs/>
          <w:sz w:val="21"/>
          <w:szCs w:val="21"/>
        </w:rPr>
      </w:pPr>
      <w:r w:rsidRPr="00D62EA9">
        <w:rPr>
          <w:rFonts w:ascii="Georgia" w:hAnsi="Georgia" w:cstheme="minorHAnsi"/>
          <w:i/>
          <w:iCs/>
          <w:sz w:val="21"/>
          <w:szCs w:val="21"/>
        </w:rPr>
        <w:t>Alberto Scheriani</w:t>
      </w:r>
    </w:p>
    <w:sectPr w:rsidR="00D62EA9" w:rsidRPr="00D62EA9" w:rsidSect="0067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7"/>
    <w:multiLevelType w:val="hybridMultilevel"/>
    <w:tmpl w:val="C890D5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438"/>
    <w:multiLevelType w:val="hybridMultilevel"/>
    <w:tmpl w:val="419693A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C61"/>
    <w:multiLevelType w:val="hybridMultilevel"/>
    <w:tmpl w:val="419693A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02B2"/>
    <w:multiLevelType w:val="hybridMultilevel"/>
    <w:tmpl w:val="CA908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7DA"/>
    <w:multiLevelType w:val="hybridMultilevel"/>
    <w:tmpl w:val="4D5E88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0CA7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60F1"/>
    <w:multiLevelType w:val="hybridMultilevel"/>
    <w:tmpl w:val="095C8140"/>
    <w:lvl w:ilvl="0" w:tplc="C6240E7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84A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7F49"/>
    <w:multiLevelType w:val="hybridMultilevel"/>
    <w:tmpl w:val="4260E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63E"/>
    <w:multiLevelType w:val="hybridMultilevel"/>
    <w:tmpl w:val="232A7826"/>
    <w:lvl w:ilvl="0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81568B"/>
    <w:multiLevelType w:val="hybridMultilevel"/>
    <w:tmpl w:val="233C3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78F8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194"/>
    <w:multiLevelType w:val="hybridMultilevel"/>
    <w:tmpl w:val="2DB8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823E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772F6"/>
    <w:multiLevelType w:val="hybridMultilevel"/>
    <w:tmpl w:val="1A6E5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3291"/>
    <w:multiLevelType w:val="hybridMultilevel"/>
    <w:tmpl w:val="162884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C6C68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538F8"/>
    <w:multiLevelType w:val="multilevel"/>
    <w:tmpl w:val="80907E82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A35290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C33DB"/>
    <w:multiLevelType w:val="hybridMultilevel"/>
    <w:tmpl w:val="2166C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801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F0CAD"/>
    <w:multiLevelType w:val="hybridMultilevel"/>
    <w:tmpl w:val="F02EB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64211"/>
    <w:multiLevelType w:val="hybridMultilevel"/>
    <w:tmpl w:val="419693A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D756C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7AA4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3313A"/>
    <w:multiLevelType w:val="hybridMultilevel"/>
    <w:tmpl w:val="C63A137A"/>
    <w:lvl w:ilvl="0" w:tplc="B18481D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B078B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250A5"/>
    <w:multiLevelType w:val="hybridMultilevel"/>
    <w:tmpl w:val="419693A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30E1"/>
    <w:multiLevelType w:val="hybridMultilevel"/>
    <w:tmpl w:val="C630B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B33D7"/>
    <w:multiLevelType w:val="hybridMultilevel"/>
    <w:tmpl w:val="E200C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30E82"/>
    <w:multiLevelType w:val="hybridMultilevel"/>
    <w:tmpl w:val="095C814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01471">
    <w:abstractNumId w:val="6"/>
  </w:num>
  <w:num w:numId="2" w16cid:durableId="819155709">
    <w:abstractNumId w:val="2"/>
  </w:num>
  <w:num w:numId="3" w16cid:durableId="35082349">
    <w:abstractNumId w:val="25"/>
  </w:num>
  <w:num w:numId="4" w16cid:durableId="1865944739">
    <w:abstractNumId w:val="1"/>
  </w:num>
  <w:num w:numId="5" w16cid:durableId="1770139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0323775">
    <w:abstractNumId w:val="20"/>
  </w:num>
  <w:num w:numId="7" w16cid:durableId="505246320">
    <w:abstractNumId w:val="14"/>
  </w:num>
  <w:num w:numId="8" w16cid:durableId="1779064901">
    <w:abstractNumId w:val="26"/>
  </w:num>
  <w:num w:numId="9" w16cid:durableId="794643046">
    <w:abstractNumId w:val="22"/>
  </w:num>
  <w:num w:numId="10" w16cid:durableId="490558785">
    <w:abstractNumId w:val="15"/>
  </w:num>
  <w:num w:numId="11" w16cid:durableId="392198476">
    <w:abstractNumId w:val="5"/>
  </w:num>
  <w:num w:numId="12" w16cid:durableId="277954226">
    <w:abstractNumId w:val="7"/>
  </w:num>
  <w:num w:numId="13" w16cid:durableId="2115786250">
    <w:abstractNumId w:val="24"/>
  </w:num>
  <w:num w:numId="14" w16cid:durableId="454837778">
    <w:abstractNumId w:val="11"/>
  </w:num>
  <w:num w:numId="15" w16cid:durableId="1317605873">
    <w:abstractNumId w:val="28"/>
  </w:num>
  <w:num w:numId="16" w16cid:durableId="1930700732">
    <w:abstractNumId w:val="16"/>
  </w:num>
  <w:num w:numId="17" w16cid:durableId="515467269">
    <w:abstractNumId w:val="17"/>
  </w:num>
  <w:num w:numId="18" w16cid:durableId="130556432">
    <w:abstractNumId w:val="21"/>
  </w:num>
  <w:num w:numId="19" w16cid:durableId="2080637305">
    <w:abstractNumId w:val="13"/>
  </w:num>
  <w:num w:numId="20" w16cid:durableId="1209030849">
    <w:abstractNumId w:val="12"/>
  </w:num>
  <w:num w:numId="21" w16cid:durableId="1946882461">
    <w:abstractNumId w:val="19"/>
  </w:num>
  <w:num w:numId="22" w16cid:durableId="534462631">
    <w:abstractNumId w:val="27"/>
  </w:num>
  <w:num w:numId="23" w16cid:durableId="1511139524">
    <w:abstractNumId w:val="9"/>
  </w:num>
  <w:num w:numId="24" w16cid:durableId="623928360">
    <w:abstractNumId w:val="18"/>
  </w:num>
  <w:num w:numId="25" w16cid:durableId="1018190964">
    <w:abstractNumId w:val="4"/>
  </w:num>
  <w:num w:numId="26" w16cid:durableId="1278946767">
    <w:abstractNumId w:val="10"/>
  </w:num>
  <w:num w:numId="27" w16cid:durableId="182980304">
    <w:abstractNumId w:val="0"/>
  </w:num>
  <w:num w:numId="28" w16cid:durableId="1791431584">
    <w:abstractNumId w:val="8"/>
  </w:num>
  <w:num w:numId="29" w16cid:durableId="35142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D4"/>
    <w:rsid w:val="00011191"/>
    <w:rsid w:val="00013131"/>
    <w:rsid w:val="0003338E"/>
    <w:rsid w:val="00041233"/>
    <w:rsid w:val="00071613"/>
    <w:rsid w:val="00073552"/>
    <w:rsid w:val="00074D49"/>
    <w:rsid w:val="0008117F"/>
    <w:rsid w:val="00087F07"/>
    <w:rsid w:val="000973E9"/>
    <w:rsid w:val="000A5CE6"/>
    <w:rsid w:val="000B34FD"/>
    <w:rsid w:val="000C5404"/>
    <w:rsid w:val="000D4DCC"/>
    <w:rsid w:val="000D51F8"/>
    <w:rsid w:val="000E4ADA"/>
    <w:rsid w:val="000F04FC"/>
    <w:rsid w:val="000F25C1"/>
    <w:rsid w:val="00151A20"/>
    <w:rsid w:val="00152A88"/>
    <w:rsid w:val="00154703"/>
    <w:rsid w:val="001737AA"/>
    <w:rsid w:val="00180B39"/>
    <w:rsid w:val="00181297"/>
    <w:rsid w:val="00184679"/>
    <w:rsid w:val="0018622B"/>
    <w:rsid w:val="00186B2C"/>
    <w:rsid w:val="00190E63"/>
    <w:rsid w:val="00196AA6"/>
    <w:rsid w:val="001A0EC0"/>
    <w:rsid w:val="001A1DE4"/>
    <w:rsid w:val="001A7505"/>
    <w:rsid w:val="001B0F94"/>
    <w:rsid w:val="001B2B61"/>
    <w:rsid w:val="001B4150"/>
    <w:rsid w:val="001B61FC"/>
    <w:rsid w:val="001B7288"/>
    <w:rsid w:val="001C1E62"/>
    <w:rsid w:val="001C33C2"/>
    <w:rsid w:val="001D0696"/>
    <w:rsid w:val="001E0873"/>
    <w:rsid w:val="001E42BF"/>
    <w:rsid w:val="001E5CA2"/>
    <w:rsid w:val="001E640C"/>
    <w:rsid w:val="0021531C"/>
    <w:rsid w:val="002247A4"/>
    <w:rsid w:val="00225DCD"/>
    <w:rsid w:val="00244BA8"/>
    <w:rsid w:val="00244E3E"/>
    <w:rsid w:val="002560E3"/>
    <w:rsid w:val="002645BE"/>
    <w:rsid w:val="002938E7"/>
    <w:rsid w:val="0029425D"/>
    <w:rsid w:val="00297F6B"/>
    <w:rsid w:val="002A0C6B"/>
    <w:rsid w:val="002A7A8D"/>
    <w:rsid w:val="002B3498"/>
    <w:rsid w:val="002B4EE9"/>
    <w:rsid w:val="002D1184"/>
    <w:rsid w:val="002E1D43"/>
    <w:rsid w:val="002F3FD0"/>
    <w:rsid w:val="00306A1F"/>
    <w:rsid w:val="00313074"/>
    <w:rsid w:val="00313492"/>
    <w:rsid w:val="003448D3"/>
    <w:rsid w:val="0034783F"/>
    <w:rsid w:val="00350435"/>
    <w:rsid w:val="003506CF"/>
    <w:rsid w:val="00356B1E"/>
    <w:rsid w:val="00356B75"/>
    <w:rsid w:val="0036615F"/>
    <w:rsid w:val="00370752"/>
    <w:rsid w:val="003716D0"/>
    <w:rsid w:val="0038036C"/>
    <w:rsid w:val="003836E9"/>
    <w:rsid w:val="003909FD"/>
    <w:rsid w:val="00394B79"/>
    <w:rsid w:val="0039665F"/>
    <w:rsid w:val="00397FDD"/>
    <w:rsid w:val="003B2173"/>
    <w:rsid w:val="003C4A0F"/>
    <w:rsid w:val="003C7CDE"/>
    <w:rsid w:val="003D0B91"/>
    <w:rsid w:val="003D5056"/>
    <w:rsid w:val="003D5118"/>
    <w:rsid w:val="003D5717"/>
    <w:rsid w:val="003E0836"/>
    <w:rsid w:val="003E0DA7"/>
    <w:rsid w:val="003E2AEE"/>
    <w:rsid w:val="003E2E9D"/>
    <w:rsid w:val="003F6504"/>
    <w:rsid w:val="00400348"/>
    <w:rsid w:val="00400C1C"/>
    <w:rsid w:val="00401476"/>
    <w:rsid w:val="00401F47"/>
    <w:rsid w:val="004070BE"/>
    <w:rsid w:val="00413159"/>
    <w:rsid w:val="004176D5"/>
    <w:rsid w:val="00423C0D"/>
    <w:rsid w:val="00425D9E"/>
    <w:rsid w:val="00430BE7"/>
    <w:rsid w:val="0043198B"/>
    <w:rsid w:val="004374D1"/>
    <w:rsid w:val="00446F56"/>
    <w:rsid w:val="00452900"/>
    <w:rsid w:val="004609E0"/>
    <w:rsid w:val="00471B43"/>
    <w:rsid w:val="0047606F"/>
    <w:rsid w:val="00482BB1"/>
    <w:rsid w:val="00485DA6"/>
    <w:rsid w:val="004954A0"/>
    <w:rsid w:val="00496FE1"/>
    <w:rsid w:val="004A0934"/>
    <w:rsid w:val="004B0EB3"/>
    <w:rsid w:val="004B5BA6"/>
    <w:rsid w:val="004B5FD5"/>
    <w:rsid w:val="004C0C92"/>
    <w:rsid w:val="004C7FEB"/>
    <w:rsid w:val="004D2864"/>
    <w:rsid w:val="004D2C85"/>
    <w:rsid w:val="004F317E"/>
    <w:rsid w:val="005034B7"/>
    <w:rsid w:val="00507247"/>
    <w:rsid w:val="00507277"/>
    <w:rsid w:val="005077FF"/>
    <w:rsid w:val="00515752"/>
    <w:rsid w:val="00521FCB"/>
    <w:rsid w:val="00532D79"/>
    <w:rsid w:val="005459F7"/>
    <w:rsid w:val="00556477"/>
    <w:rsid w:val="005640E1"/>
    <w:rsid w:val="00570E40"/>
    <w:rsid w:val="00574F35"/>
    <w:rsid w:val="0057572F"/>
    <w:rsid w:val="00595FC3"/>
    <w:rsid w:val="005979A1"/>
    <w:rsid w:val="005979E0"/>
    <w:rsid w:val="005B287D"/>
    <w:rsid w:val="005B384A"/>
    <w:rsid w:val="005B4E11"/>
    <w:rsid w:val="005C6244"/>
    <w:rsid w:val="005D1761"/>
    <w:rsid w:val="005D21E4"/>
    <w:rsid w:val="005D5231"/>
    <w:rsid w:val="005D6BFC"/>
    <w:rsid w:val="005E5574"/>
    <w:rsid w:val="005E767C"/>
    <w:rsid w:val="005F4C65"/>
    <w:rsid w:val="00605126"/>
    <w:rsid w:val="00606FC9"/>
    <w:rsid w:val="00607D97"/>
    <w:rsid w:val="00615611"/>
    <w:rsid w:val="006271FA"/>
    <w:rsid w:val="0063034F"/>
    <w:rsid w:val="006316F9"/>
    <w:rsid w:val="00634795"/>
    <w:rsid w:val="00640D90"/>
    <w:rsid w:val="00654DC8"/>
    <w:rsid w:val="00656EAD"/>
    <w:rsid w:val="006634D2"/>
    <w:rsid w:val="00664AA4"/>
    <w:rsid w:val="006660E8"/>
    <w:rsid w:val="00670FBD"/>
    <w:rsid w:val="00672B74"/>
    <w:rsid w:val="006800AD"/>
    <w:rsid w:val="00680C14"/>
    <w:rsid w:val="006A7526"/>
    <w:rsid w:val="006B4D37"/>
    <w:rsid w:val="006C38BA"/>
    <w:rsid w:val="006C4120"/>
    <w:rsid w:val="006D097C"/>
    <w:rsid w:val="006D1062"/>
    <w:rsid w:val="006D5B82"/>
    <w:rsid w:val="006D7797"/>
    <w:rsid w:val="006D7BD1"/>
    <w:rsid w:val="006E3056"/>
    <w:rsid w:val="006E4D39"/>
    <w:rsid w:val="006F4CED"/>
    <w:rsid w:val="006F6F49"/>
    <w:rsid w:val="00707232"/>
    <w:rsid w:val="007104BF"/>
    <w:rsid w:val="007136D8"/>
    <w:rsid w:val="007214D9"/>
    <w:rsid w:val="00726434"/>
    <w:rsid w:val="007269CD"/>
    <w:rsid w:val="007305BE"/>
    <w:rsid w:val="0073713D"/>
    <w:rsid w:val="007505A3"/>
    <w:rsid w:val="00752737"/>
    <w:rsid w:val="007813E3"/>
    <w:rsid w:val="00790C4E"/>
    <w:rsid w:val="007A0E53"/>
    <w:rsid w:val="007A36C2"/>
    <w:rsid w:val="007A61AF"/>
    <w:rsid w:val="007C4674"/>
    <w:rsid w:val="007C487B"/>
    <w:rsid w:val="007C4DFA"/>
    <w:rsid w:val="007D35DA"/>
    <w:rsid w:val="007D4E53"/>
    <w:rsid w:val="007E184A"/>
    <w:rsid w:val="007E276C"/>
    <w:rsid w:val="007F0CB0"/>
    <w:rsid w:val="00805378"/>
    <w:rsid w:val="00805574"/>
    <w:rsid w:val="0081463A"/>
    <w:rsid w:val="00820817"/>
    <w:rsid w:val="00827D3C"/>
    <w:rsid w:val="00831CFA"/>
    <w:rsid w:val="00835EB4"/>
    <w:rsid w:val="008511B1"/>
    <w:rsid w:val="008537AB"/>
    <w:rsid w:val="00861AE7"/>
    <w:rsid w:val="0086557F"/>
    <w:rsid w:val="00871EE8"/>
    <w:rsid w:val="008774A7"/>
    <w:rsid w:val="00880552"/>
    <w:rsid w:val="008810E6"/>
    <w:rsid w:val="008919BD"/>
    <w:rsid w:val="00897498"/>
    <w:rsid w:val="008B2B87"/>
    <w:rsid w:val="008B729E"/>
    <w:rsid w:val="008B7DFB"/>
    <w:rsid w:val="008D06E1"/>
    <w:rsid w:val="008D2838"/>
    <w:rsid w:val="008F17B1"/>
    <w:rsid w:val="008F46AE"/>
    <w:rsid w:val="008F6F8D"/>
    <w:rsid w:val="00912A2B"/>
    <w:rsid w:val="009150B8"/>
    <w:rsid w:val="009279C2"/>
    <w:rsid w:val="009528F0"/>
    <w:rsid w:val="009608BC"/>
    <w:rsid w:val="009618FD"/>
    <w:rsid w:val="00971EF2"/>
    <w:rsid w:val="00990B38"/>
    <w:rsid w:val="00994C60"/>
    <w:rsid w:val="009B0C33"/>
    <w:rsid w:val="009C022C"/>
    <w:rsid w:val="009C59B6"/>
    <w:rsid w:val="009D2B45"/>
    <w:rsid w:val="009E13DD"/>
    <w:rsid w:val="009E2561"/>
    <w:rsid w:val="009E7BB3"/>
    <w:rsid w:val="00A10EF9"/>
    <w:rsid w:val="00A11A1C"/>
    <w:rsid w:val="00A13A67"/>
    <w:rsid w:val="00A222C9"/>
    <w:rsid w:val="00A23F9D"/>
    <w:rsid w:val="00A240A4"/>
    <w:rsid w:val="00A31F39"/>
    <w:rsid w:val="00A41D06"/>
    <w:rsid w:val="00A54080"/>
    <w:rsid w:val="00A64628"/>
    <w:rsid w:val="00A64AA8"/>
    <w:rsid w:val="00A64EDB"/>
    <w:rsid w:val="00A67C0D"/>
    <w:rsid w:val="00A702F0"/>
    <w:rsid w:val="00A72C07"/>
    <w:rsid w:val="00A819D9"/>
    <w:rsid w:val="00A83753"/>
    <w:rsid w:val="00A84D3C"/>
    <w:rsid w:val="00A91A64"/>
    <w:rsid w:val="00A92363"/>
    <w:rsid w:val="00A943B0"/>
    <w:rsid w:val="00A966D0"/>
    <w:rsid w:val="00AA0054"/>
    <w:rsid w:val="00AA2274"/>
    <w:rsid w:val="00AB2145"/>
    <w:rsid w:val="00AC0DF2"/>
    <w:rsid w:val="00AC1378"/>
    <w:rsid w:val="00AC5134"/>
    <w:rsid w:val="00AC75B3"/>
    <w:rsid w:val="00AD2A10"/>
    <w:rsid w:val="00AE0975"/>
    <w:rsid w:val="00AF0C73"/>
    <w:rsid w:val="00AF218A"/>
    <w:rsid w:val="00B01671"/>
    <w:rsid w:val="00B03DAE"/>
    <w:rsid w:val="00B1357D"/>
    <w:rsid w:val="00B154BD"/>
    <w:rsid w:val="00B20F8E"/>
    <w:rsid w:val="00B41D5A"/>
    <w:rsid w:val="00B47083"/>
    <w:rsid w:val="00B52074"/>
    <w:rsid w:val="00B54AC5"/>
    <w:rsid w:val="00B6628E"/>
    <w:rsid w:val="00B770B4"/>
    <w:rsid w:val="00B871B4"/>
    <w:rsid w:val="00B87E8D"/>
    <w:rsid w:val="00BB48F2"/>
    <w:rsid w:val="00BB760B"/>
    <w:rsid w:val="00BC3466"/>
    <w:rsid w:val="00BD363C"/>
    <w:rsid w:val="00BE374B"/>
    <w:rsid w:val="00C04712"/>
    <w:rsid w:val="00C0481F"/>
    <w:rsid w:val="00C12977"/>
    <w:rsid w:val="00C327FF"/>
    <w:rsid w:val="00C33377"/>
    <w:rsid w:val="00C34F0F"/>
    <w:rsid w:val="00C43652"/>
    <w:rsid w:val="00C456B3"/>
    <w:rsid w:val="00C45AF3"/>
    <w:rsid w:val="00C531EA"/>
    <w:rsid w:val="00C542A3"/>
    <w:rsid w:val="00C55B91"/>
    <w:rsid w:val="00C63535"/>
    <w:rsid w:val="00C63C0B"/>
    <w:rsid w:val="00C71229"/>
    <w:rsid w:val="00C731E3"/>
    <w:rsid w:val="00C751E9"/>
    <w:rsid w:val="00C878D0"/>
    <w:rsid w:val="00C87D56"/>
    <w:rsid w:val="00CB0162"/>
    <w:rsid w:val="00CB76D3"/>
    <w:rsid w:val="00CE2792"/>
    <w:rsid w:val="00CF2E7C"/>
    <w:rsid w:val="00CF5CD4"/>
    <w:rsid w:val="00D006E3"/>
    <w:rsid w:val="00D02DB8"/>
    <w:rsid w:val="00D044E3"/>
    <w:rsid w:val="00D07CF9"/>
    <w:rsid w:val="00D11B5B"/>
    <w:rsid w:val="00D13591"/>
    <w:rsid w:val="00D16F8D"/>
    <w:rsid w:val="00D269A8"/>
    <w:rsid w:val="00D36BDB"/>
    <w:rsid w:val="00D4235E"/>
    <w:rsid w:val="00D464EA"/>
    <w:rsid w:val="00D51BE4"/>
    <w:rsid w:val="00D534D8"/>
    <w:rsid w:val="00D62EA9"/>
    <w:rsid w:val="00D73855"/>
    <w:rsid w:val="00D90204"/>
    <w:rsid w:val="00D92A9F"/>
    <w:rsid w:val="00D92EE4"/>
    <w:rsid w:val="00D9362C"/>
    <w:rsid w:val="00DD6F5C"/>
    <w:rsid w:val="00DE050F"/>
    <w:rsid w:val="00DE1361"/>
    <w:rsid w:val="00DE59E4"/>
    <w:rsid w:val="00DE76B2"/>
    <w:rsid w:val="00E02375"/>
    <w:rsid w:val="00E237BF"/>
    <w:rsid w:val="00E454A0"/>
    <w:rsid w:val="00E46525"/>
    <w:rsid w:val="00E506FA"/>
    <w:rsid w:val="00E51017"/>
    <w:rsid w:val="00E543E1"/>
    <w:rsid w:val="00E6570C"/>
    <w:rsid w:val="00E66429"/>
    <w:rsid w:val="00E72A27"/>
    <w:rsid w:val="00E74C8F"/>
    <w:rsid w:val="00E75614"/>
    <w:rsid w:val="00E93D16"/>
    <w:rsid w:val="00EB2800"/>
    <w:rsid w:val="00EB3B14"/>
    <w:rsid w:val="00EB4EF2"/>
    <w:rsid w:val="00EB50C9"/>
    <w:rsid w:val="00EB6FE4"/>
    <w:rsid w:val="00EC2393"/>
    <w:rsid w:val="00EE35D4"/>
    <w:rsid w:val="00EE36EF"/>
    <w:rsid w:val="00EE7E88"/>
    <w:rsid w:val="00EF25E9"/>
    <w:rsid w:val="00EF332B"/>
    <w:rsid w:val="00EF7ACB"/>
    <w:rsid w:val="00F14FDF"/>
    <w:rsid w:val="00F34B57"/>
    <w:rsid w:val="00F4192E"/>
    <w:rsid w:val="00F41B90"/>
    <w:rsid w:val="00F55E49"/>
    <w:rsid w:val="00F55ED9"/>
    <w:rsid w:val="00F613A6"/>
    <w:rsid w:val="00F6345B"/>
    <w:rsid w:val="00F63B1D"/>
    <w:rsid w:val="00F6427A"/>
    <w:rsid w:val="00F71762"/>
    <w:rsid w:val="00F80DE9"/>
    <w:rsid w:val="00F902D4"/>
    <w:rsid w:val="00F9098D"/>
    <w:rsid w:val="00F915D8"/>
    <w:rsid w:val="00FA60B3"/>
    <w:rsid w:val="00FA7055"/>
    <w:rsid w:val="00FB097C"/>
    <w:rsid w:val="00FB2A29"/>
    <w:rsid w:val="00FB2B13"/>
    <w:rsid w:val="00FB7E69"/>
    <w:rsid w:val="00FC17BC"/>
    <w:rsid w:val="00FC3970"/>
    <w:rsid w:val="00FE31D1"/>
    <w:rsid w:val="00FE4686"/>
    <w:rsid w:val="00FE7265"/>
    <w:rsid w:val="00FF251F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6045"/>
  <w15:chartTrackingRefBased/>
  <w15:docId w15:val="{94A1ABED-9B11-4F81-A496-AF73A821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2D4"/>
    <w:rPr>
      <w:lang w:val="it-IT"/>
    </w:rPr>
  </w:style>
  <w:style w:type="paragraph" w:styleId="Titolo1">
    <w:name w:val="heading 1"/>
    <w:aliases w:val="NASLOV"/>
    <w:basedOn w:val="Normale"/>
    <w:next w:val="Normale"/>
    <w:link w:val="Titolo1Carattere"/>
    <w:qFormat/>
    <w:rsid w:val="005E767C"/>
    <w:pPr>
      <w:keepNext/>
      <w:numPr>
        <w:numId w:val="16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val="sl-SI" w:eastAsia="sl-SI"/>
    </w:rPr>
  </w:style>
  <w:style w:type="paragraph" w:styleId="Titolo2">
    <w:name w:val="heading 2"/>
    <w:basedOn w:val="Normale"/>
    <w:next w:val="Normale"/>
    <w:link w:val="Titolo2Carattere"/>
    <w:qFormat/>
    <w:rsid w:val="005E767C"/>
    <w:pPr>
      <w:keepNext/>
      <w:numPr>
        <w:ilvl w:val="1"/>
        <w:numId w:val="16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val="sl-SI" w:eastAsia="sl-SI"/>
    </w:rPr>
  </w:style>
  <w:style w:type="paragraph" w:styleId="Titolo3">
    <w:name w:val="heading 3"/>
    <w:basedOn w:val="Normale"/>
    <w:next w:val="Normale"/>
    <w:link w:val="Titolo3Carattere"/>
    <w:qFormat/>
    <w:rsid w:val="005E767C"/>
    <w:pPr>
      <w:keepNext/>
      <w:numPr>
        <w:ilvl w:val="2"/>
        <w:numId w:val="16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val="sl-SI" w:eastAsia="sl-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02D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902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02D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02D4"/>
    <w:rPr>
      <w:sz w:val="20"/>
      <w:szCs w:val="20"/>
      <w:lang w:val="it-IT"/>
    </w:rPr>
  </w:style>
  <w:style w:type="paragraph" w:styleId="Nessunaspaziatura">
    <w:name w:val="No Spacing"/>
    <w:uiPriority w:val="1"/>
    <w:qFormat/>
    <w:rsid w:val="00F902D4"/>
    <w:pPr>
      <w:spacing w:after="0" w:line="240" w:lineRule="auto"/>
    </w:pPr>
    <w:rPr>
      <w:lang w:val="it-IT"/>
    </w:rPr>
  </w:style>
  <w:style w:type="paragraph" w:styleId="Paragrafoelenco">
    <w:name w:val="List Paragraph"/>
    <w:basedOn w:val="Normale"/>
    <w:qFormat/>
    <w:rsid w:val="00FF25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Carpredefinitoparagrafo"/>
    <w:rsid w:val="002D1184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aliases w:val="NASLOV Carattere"/>
    <w:basedOn w:val="Carpredefinitoparagrafo"/>
    <w:link w:val="Titolo1"/>
    <w:rsid w:val="005E767C"/>
    <w:rPr>
      <w:rFonts w:ascii="Tahoma" w:eastAsia="Times New Roman" w:hAnsi="Tahoma" w:cs="Times New Roman"/>
      <w:b/>
      <w:sz w:val="24"/>
      <w:szCs w:val="20"/>
      <w:lang w:val="sl-SI" w:eastAsia="sl-SI"/>
    </w:rPr>
  </w:style>
  <w:style w:type="character" w:customStyle="1" w:styleId="Titolo2Carattere">
    <w:name w:val="Titolo 2 Carattere"/>
    <w:basedOn w:val="Carpredefinitoparagrafo"/>
    <w:link w:val="Titolo2"/>
    <w:rsid w:val="005E767C"/>
    <w:rPr>
      <w:rFonts w:ascii="Tahoma" w:eastAsia="Times New Roman" w:hAnsi="Tahoma" w:cs="Tahoma"/>
      <w:b/>
      <w:sz w:val="24"/>
      <w:szCs w:val="20"/>
      <w:u w:val="single"/>
      <w:lang w:val="sl-SI" w:eastAsia="sl-SI"/>
    </w:rPr>
  </w:style>
  <w:style w:type="character" w:customStyle="1" w:styleId="Titolo3Carattere">
    <w:name w:val="Titolo 3 Carattere"/>
    <w:basedOn w:val="Carpredefinitoparagrafo"/>
    <w:link w:val="Titolo3"/>
    <w:rsid w:val="005E767C"/>
    <w:rPr>
      <w:rFonts w:ascii="Tahoma" w:eastAsia="Times New Roman" w:hAnsi="Tahoma" w:cs="Tahoma"/>
      <w:b/>
      <w:szCs w:val="26"/>
      <w:lang w:val="sl-SI" w:eastAsia="sl-SI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bartole@cancostier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ancostier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ncostiera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349A-7100-4146-9492-88D6616D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Can Costiera</dc:creator>
  <cp:keywords/>
  <dc:description/>
  <cp:lastModifiedBy>Traduzioni Can Costiera</cp:lastModifiedBy>
  <cp:revision>2</cp:revision>
  <cp:lastPrinted>2024-11-07T10:58:00Z</cp:lastPrinted>
  <dcterms:created xsi:type="dcterms:W3CDTF">2025-11-10T13:49:00Z</dcterms:created>
  <dcterms:modified xsi:type="dcterms:W3CDTF">2025-11-10T13:49:00Z</dcterms:modified>
</cp:coreProperties>
</file>